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9432B" w14:textId="77777777" w:rsidR="007B5E88" w:rsidRDefault="007B5E88" w:rsidP="007B5E88">
      <w:pPr>
        <w:jc w:val="center"/>
        <w:rPr>
          <w:sz w:val="32"/>
          <w:szCs w:val="32"/>
          <w:lang w:val="en-US"/>
        </w:rPr>
      </w:pPr>
      <w:bookmarkStart w:id="0" w:name="_GoBack"/>
      <w:bookmarkEnd w:id="0"/>
      <w:r>
        <w:rPr>
          <w:sz w:val="32"/>
          <w:szCs w:val="32"/>
          <w:lang w:val="en-US"/>
        </w:rPr>
        <w:t>Technical Committee 4.3 Earthworks – Working Group 1</w:t>
      </w:r>
    </w:p>
    <w:p w14:paraId="3EF606D0" w14:textId="77777777" w:rsidR="00406C8E" w:rsidRPr="008D1900" w:rsidRDefault="00A4119D" w:rsidP="007B5E88">
      <w:pPr>
        <w:jc w:val="center"/>
        <w:rPr>
          <w:sz w:val="32"/>
          <w:szCs w:val="32"/>
          <w:lang w:val="en-US"/>
        </w:rPr>
      </w:pPr>
      <w:r w:rsidRPr="008D1900">
        <w:rPr>
          <w:sz w:val="32"/>
          <w:szCs w:val="32"/>
          <w:lang w:val="en-US"/>
        </w:rPr>
        <w:t>Questionnaire</w:t>
      </w:r>
      <w:r w:rsidR="00296689" w:rsidRPr="008D1900">
        <w:rPr>
          <w:sz w:val="32"/>
          <w:szCs w:val="32"/>
          <w:lang w:val="en-US"/>
        </w:rPr>
        <w:t xml:space="preserve"> </w:t>
      </w:r>
      <w:r w:rsidRPr="008D1900">
        <w:rPr>
          <w:sz w:val="32"/>
          <w:szCs w:val="32"/>
          <w:lang w:val="en-US"/>
        </w:rPr>
        <w:t xml:space="preserve">on </w:t>
      </w:r>
    </w:p>
    <w:p w14:paraId="76659A84" w14:textId="77777777" w:rsidR="00A4119D" w:rsidRPr="008D1900" w:rsidRDefault="008D7C10" w:rsidP="00E35E6F">
      <w:pPr>
        <w:jc w:val="center"/>
        <w:rPr>
          <w:b/>
          <w:i/>
          <w:sz w:val="36"/>
          <w:szCs w:val="36"/>
          <w:u w:val="single"/>
          <w:lang w:val="en-US" w:eastAsia="fr-FR"/>
        </w:rPr>
      </w:pPr>
      <w:r>
        <w:rPr>
          <w:b/>
          <w:i/>
          <w:sz w:val="36"/>
          <w:szCs w:val="36"/>
          <w:u w:val="single"/>
          <w:lang w:val="en-US" w:eastAsia="fr-FR"/>
        </w:rPr>
        <w:t xml:space="preserve">Resilience of </w:t>
      </w:r>
      <w:r w:rsidR="00BA358B">
        <w:rPr>
          <w:b/>
          <w:i/>
          <w:sz w:val="36"/>
          <w:szCs w:val="36"/>
          <w:u w:val="single"/>
          <w:lang w:val="en-US" w:eastAsia="fr-FR"/>
        </w:rPr>
        <w:t>E</w:t>
      </w:r>
      <w:r>
        <w:rPr>
          <w:b/>
          <w:i/>
          <w:sz w:val="36"/>
          <w:szCs w:val="36"/>
          <w:u w:val="single"/>
          <w:lang w:val="en-US" w:eastAsia="fr-FR"/>
        </w:rPr>
        <w:t>arthworks</w:t>
      </w:r>
    </w:p>
    <w:p w14:paraId="672A6659" w14:textId="77777777" w:rsidR="00406C8E" w:rsidRPr="008D1900" w:rsidRDefault="00406C8E" w:rsidP="00FF225C">
      <w:pPr>
        <w:jc w:val="both"/>
        <w:rPr>
          <w:sz w:val="36"/>
          <w:szCs w:val="36"/>
          <w:lang w:val="en-US"/>
        </w:rPr>
      </w:pPr>
    </w:p>
    <w:p w14:paraId="0CFE7DEA" w14:textId="77777777" w:rsidR="00FF225C" w:rsidRPr="008D1900" w:rsidRDefault="00FF225C" w:rsidP="00FF225C">
      <w:pPr>
        <w:jc w:val="both"/>
        <w:rPr>
          <w:i/>
          <w:sz w:val="36"/>
          <w:szCs w:val="36"/>
          <w:lang w:val="en-US"/>
        </w:rPr>
      </w:pPr>
      <w:r w:rsidRPr="008D1900">
        <w:rPr>
          <w:i/>
          <w:sz w:val="36"/>
          <w:szCs w:val="36"/>
          <w:lang w:val="en-US"/>
        </w:rPr>
        <w:t xml:space="preserve">Information about the </w:t>
      </w:r>
      <w:r w:rsidR="009D0620">
        <w:rPr>
          <w:i/>
          <w:sz w:val="36"/>
          <w:szCs w:val="36"/>
          <w:lang w:val="en-US"/>
        </w:rPr>
        <w:t>contact</w:t>
      </w:r>
      <w:r w:rsidR="009D0620" w:rsidRPr="008D1900">
        <w:rPr>
          <w:i/>
          <w:sz w:val="36"/>
          <w:szCs w:val="36"/>
          <w:lang w:val="en-US"/>
        </w:rPr>
        <w:t xml:space="preserve"> </w:t>
      </w:r>
      <w:r w:rsidRPr="008D1900">
        <w:rPr>
          <w:i/>
          <w:sz w:val="36"/>
          <w:szCs w:val="36"/>
          <w:lang w:val="en-US"/>
        </w:rPr>
        <w:t>person</w:t>
      </w:r>
    </w:p>
    <w:p w14:paraId="0A37501D" w14:textId="77777777" w:rsidR="00FF225C" w:rsidRPr="008D1900" w:rsidRDefault="00FF225C" w:rsidP="00FF225C">
      <w:pPr>
        <w:jc w:val="both"/>
        <w:rPr>
          <w:lang w:val="en-US"/>
        </w:rPr>
      </w:pPr>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5600"/>
      </w:tblGrid>
      <w:tr w:rsidR="00FF225C" w:rsidRPr="008D1900" w14:paraId="0D909AED" w14:textId="77777777" w:rsidTr="11C3C755">
        <w:tc>
          <w:tcPr>
            <w:tcW w:w="3030" w:type="dxa"/>
            <w:shd w:val="clear" w:color="auto" w:fill="auto"/>
          </w:tcPr>
          <w:p w14:paraId="5DAB6C7B" w14:textId="7AB8485A" w:rsidR="00573028" w:rsidRPr="008D1900" w:rsidRDefault="00FF225C" w:rsidP="11C3C755">
            <w:pPr>
              <w:ind w:right="1134"/>
              <w:jc w:val="both"/>
              <w:rPr>
                <w:lang w:val="en-US"/>
              </w:rPr>
            </w:pPr>
            <w:r w:rsidRPr="11C3C755">
              <w:rPr>
                <w:lang w:val="en-US"/>
              </w:rPr>
              <w:t>Name</w:t>
            </w:r>
          </w:p>
        </w:tc>
        <w:tc>
          <w:tcPr>
            <w:tcW w:w="5600" w:type="dxa"/>
            <w:shd w:val="clear" w:color="auto" w:fill="auto"/>
          </w:tcPr>
          <w:p w14:paraId="02EB378F" w14:textId="77777777" w:rsidR="00FF225C" w:rsidRPr="008D1900" w:rsidRDefault="00FF225C" w:rsidP="11C3C755">
            <w:pPr>
              <w:ind w:right="1134"/>
              <w:jc w:val="both"/>
              <w:rPr>
                <w:lang w:val="en-US"/>
              </w:rPr>
            </w:pPr>
          </w:p>
        </w:tc>
      </w:tr>
      <w:tr w:rsidR="00FF225C" w:rsidRPr="008D1900" w14:paraId="2F24D330" w14:textId="77777777" w:rsidTr="11C3C755">
        <w:tc>
          <w:tcPr>
            <w:tcW w:w="3030" w:type="dxa"/>
            <w:shd w:val="clear" w:color="auto" w:fill="auto"/>
          </w:tcPr>
          <w:p w14:paraId="6A05A809" w14:textId="6F41BB19" w:rsidR="00573028" w:rsidRPr="008D1900" w:rsidRDefault="00FF225C" w:rsidP="11C3C755">
            <w:pPr>
              <w:ind w:right="1134"/>
              <w:jc w:val="both"/>
              <w:rPr>
                <w:lang w:val="en-US"/>
              </w:rPr>
            </w:pPr>
            <w:r w:rsidRPr="11C3C755">
              <w:rPr>
                <w:lang w:val="en-US"/>
              </w:rPr>
              <w:t>First name</w:t>
            </w:r>
          </w:p>
        </w:tc>
        <w:tc>
          <w:tcPr>
            <w:tcW w:w="5600" w:type="dxa"/>
            <w:shd w:val="clear" w:color="auto" w:fill="auto"/>
          </w:tcPr>
          <w:p w14:paraId="5A39BBE3" w14:textId="77777777" w:rsidR="00FF225C" w:rsidRPr="008D1900" w:rsidRDefault="00FF225C" w:rsidP="11C3C755">
            <w:pPr>
              <w:ind w:right="1134"/>
              <w:jc w:val="both"/>
              <w:rPr>
                <w:lang w:val="en-US"/>
              </w:rPr>
            </w:pPr>
          </w:p>
        </w:tc>
      </w:tr>
      <w:tr w:rsidR="00CF10D4" w:rsidRPr="008D1900" w14:paraId="0A970983" w14:textId="77777777" w:rsidTr="11C3C755">
        <w:tc>
          <w:tcPr>
            <w:tcW w:w="3030" w:type="dxa"/>
            <w:shd w:val="clear" w:color="auto" w:fill="auto"/>
          </w:tcPr>
          <w:p w14:paraId="41C8F396" w14:textId="419400FC" w:rsidR="00573028" w:rsidRPr="008D1900" w:rsidRDefault="61F6D4BE" w:rsidP="11C3C755">
            <w:pPr>
              <w:ind w:right="1134"/>
              <w:jc w:val="both"/>
              <w:rPr>
                <w:lang w:val="en-US"/>
              </w:rPr>
            </w:pPr>
            <w:r w:rsidRPr="11C3C755">
              <w:rPr>
                <w:lang w:val="en-US"/>
              </w:rPr>
              <w:t>Country</w:t>
            </w:r>
          </w:p>
        </w:tc>
        <w:tc>
          <w:tcPr>
            <w:tcW w:w="5600" w:type="dxa"/>
            <w:shd w:val="clear" w:color="auto" w:fill="auto"/>
          </w:tcPr>
          <w:p w14:paraId="72A3D3EC" w14:textId="77777777" w:rsidR="00CF10D4" w:rsidRPr="008D1900" w:rsidRDefault="00CF10D4" w:rsidP="11C3C755">
            <w:pPr>
              <w:ind w:right="1134"/>
              <w:jc w:val="both"/>
              <w:rPr>
                <w:lang w:val="en-US"/>
              </w:rPr>
            </w:pPr>
          </w:p>
        </w:tc>
      </w:tr>
      <w:tr w:rsidR="00FF225C" w:rsidRPr="008D1900" w14:paraId="28BEF2DF" w14:textId="77777777" w:rsidTr="11C3C755">
        <w:tc>
          <w:tcPr>
            <w:tcW w:w="3030" w:type="dxa"/>
            <w:shd w:val="clear" w:color="auto" w:fill="auto"/>
          </w:tcPr>
          <w:p w14:paraId="0D0B940D" w14:textId="10FAFDFC" w:rsidR="00406C8E" w:rsidRPr="008D1900" w:rsidRDefault="00FF225C" w:rsidP="11C3C755">
            <w:pPr>
              <w:ind w:right="1134"/>
              <w:jc w:val="both"/>
              <w:rPr>
                <w:lang w:val="en-US"/>
              </w:rPr>
            </w:pPr>
            <w:r w:rsidRPr="11C3C755">
              <w:rPr>
                <w:lang w:val="en-US"/>
              </w:rPr>
              <w:t>Company Name</w:t>
            </w:r>
          </w:p>
        </w:tc>
        <w:tc>
          <w:tcPr>
            <w:tcW w:w="5600" w:type="dxa"/>
            <w:shd w:val="clear" w:color="auto" w:fill="auto"/>
          </w:tcPr>
          <w:p w14:paraId="0E27B00A" w14:textId="77777777" w:rsidR="00FF225C" w:rsidRPr="008D1900" w:rsidRDefault="00FF225C" w:rsidP="11C3C755">
            <w:pPr>
              <w:ind w:right="1134"/>
              <w:jc w:val="both"/>
              <w:rPr>
                <w:lang w:val="en-US"/>
              </w:rPr>
            </w:pPr>
          </w:p>
        </w:tc>
      </w:tr>
      <w:tr w:rsidR="00FF225C" w:rsidRPr="008D1900" w14:paraId="270596D3" w14:textId="77777777" w:rsidTr="11C3C755">
        <w:tc>
          <w:tcPr>
            <w:tcW w:w="3030" w:type="dxa"/>
            <w:shd w:val="clear" w:color="auto" w:fill="auto"/>
          </w:tcPr>
          <w:p w14:paraId="60061E4C" w14:textId="2A3C1C54" w:rsidR="00FF225C" w:rsidRPr="008D1900" w:rsidRDefault="00FF225C" w:rsidP="11C3C755">
            <w:pPr>
              <w:ind w:right="1134"/>
              <w:jc w:val="both"/>
              <w:rPr>
                <w:lang w:val="en-US"/>
              </w:rPr>
            </w:pPr>
            <w:r w:rsidRPr="11C3C755">
              <w:rPr>
                <w:lang w:val="en-US"/>
              </w:rPr>
              <w:t>Administration / Service</w:t>
            </w:r>
          </w:p>
        </w:tc>
        <w:tc>
          <w:tcPr>
            <w:tcW w:w="5600" w:type="dxa"/>
            <w:shd w:val="clear" w:color="auto" w:fill="auto"/>
          </w:tcPr>
          <w:p w14:paraId="44EAFD9C" w14:textId="77777777" w:rsidR="00FF225C" w:rsidRPr="008D1900" w:rsidRDefault="00FF225C" w:rsidP="11C3C755">
            <w:pPr>
              <w:ind w:right="1134"/>
              <w:jc w:val="both"/>
              <w:rPr>
                <w:lang w:val="en-US"/>
              </w:rPr>
            </w:pPr>
          </w:p>
        </w:tc>
      </w:tr>
      <w:tr w:rsidR="00FF225C" w:rsidRPr="008D1900" w14:paraId="25279740" w14:textId="77777777" w:rsidTr="11C3C755">
        <w:tc>
          <w:tcPr>
            <w:tcW w:w="3030" w:type="dxa"/>
            <w:shd w:val="clear" w:color="auto" w:fill="auto"/>
          </w:tcPr>
          <w:p w14:paraId="4B94D5A5" w14:textId="6F3E9187" w:rsidR="00406C8E" w:rsidRPr="008D1900" w:rsidRDefault="00FF225C" w:rsidP="11C3C755">
            <w:pPr>
              <w:ind w:right="1134"/>
              <w:jc w:val="both"/>
              <w:rPr>
                <w:lang w:val="en-US"/>
              </w:rPr>
            </w:pPr>
            <w:r w:rsidRPr="11C3C755">
              <w:rPr>
                <w:lang w:val="en-US"/>
              </w:rPr>
              <w:t>Function</w:t>
            </w:r>
            <w:r w:rsidR="2236913F" w:rsidRPr="11C3C755">
              <w:rPr>
                <w:lang w:val="en-US"/>
              </w:rPr>
              <w:t xml:space="preserve"> </w:t>
            </w:r>
            <w:r w:rsidRPr="11C3C755">
              <w:rPr>
                <w:lang w:val="en-US"/>
              </w:rPr>
              <w:t>performed</w:t>
            </w:r>
          </w:p>
        </w:tc>
        <w:tc>
          <w:tcPr>
            <w:tcW w:w="5600" w:type="dxa"/>
            <w:shd w:val="clear" w:color="auto" w:fill="auto"/>
          </w:tcPr>
          <w:p w14:paraId="3DEEC669" w14:textId="77777777" w:rsidR="00FF225C" w:rsidRPr="008D1900" w:rsidRDefault="00FF225C" w:rsidP="11C3C755">
            <w:pPr>
              <w:ind w:right="1134"/>
              <w:jc w:val="both"/>
              <w:rPr>
                <w:lang w:val="en-US"/>
              </w:rPr>
            </w:pPr>
          </w:p>
        </w:tc>
      </w:tr>
    </w:tbl>
    <w:p w14:paraId="3656B9AB" w14:textId="77777777" w:rsidR="00F27CA9" w:rsidRPr="008D1900" w:rsidRDefault="00F27CA9" w:rsidP="00FF225C">
      <w:pPr>
        <w:jc w:val="both"/>
        <w:rPr>
          <w:lang w:val="en-US"/>
        </w:rPr>
      </w:pPr>
    </w:p>
    <w:p w14:paraId="70537CDC" w14:textId="77777777" w:rsidR="00F27CA9" w:rsidRPr="00082E8D" w:rsidRDefault="00082E8D" w:rsidP="00082E8D">
      <w:pPr>
        <w:pStyle w:val="En-tte"/>
        <w:rPr>
          <w:b/>
          <w:sz w:val="28"/>
          <w:szCs w:val="28"/>
          <w:u w:val="single"/>
          <w:lang w:val="en-US"/>
        </w:rPr>
      </w:pPr>
      <w:r w:rsidRPr="00082E8D">
        <w:rPr>
          <w:b/>
          <w:sz w:val="28"/>
          <w:szCs w:val="28"/>
          <w:u w:val="single"/>
          <w:lang w:val="en-US"/>
        </w:rPr>
        <w:t>Preamble</w:t>
      </w:r>
    </w:p>
    <w:p w14:paraId="45FB0818" w14:textId="77777777" w:rsidR="00082E8D" w:rsidRPr="008D1900" w:rsidRDefault="00082E8D">
      <w:pPr>
        <w:rPr>
          <w:lang w:val="en-CA"/>
        </w:rPr>
      </w:pPr>
    </w:p>
    <w:p w14:paraId="0620E9CC" w14:textId="71591D79" w:rsidR="00406C8E" w:rsidRPr="008D1900" w:rsidRDefault="00082E8D" w:rsidP="22F93A0F">
      <w:pPr>
        <w:jc w:val="both"/>
        <w:rPr>
          <w:lang w:val="en-CA"/>
        </w:rPr>
      </w:pPr>
      <w:r w:rsidRPr="4F2F6F4B">
        <w:rPr>
          <w:lang w:val="en-CA"/>
        </w:rPr>
        <w:t xml:space="preserve">The main </w:t>
      </w:r>
      <w:r w:rsidR="00806C84" w:rsidRPr="4F2F6F4B">
        <w:rPr>
          <w:lang w:val="en-CA"/>
        </w:rPr>
        <w:t>aim</w:t>
      </w:r>
      <w:r w:rsidRPr="4F2F6F4B">
        <w:rPr>
          <w:lang w:val="en-CA"/>
        </w:rPr>
        <w:t xml:space="preserve"> of this questionnaire is to gather information </w:t>
      </w:r>
      <w:r w:rsidR="00806C84" w:rsidRPr="4F2F6F4B">
        <w:rPr>
          <w:lang w:val="en-CA"/>
        </w:rPr>
        <w:t xml:space="preserve">regarding </w:t>
      </w:r>
      <w:r w:rsidRPr="4F2F6F4B">
        <w:rPr>
          <w:lang w:val="en-CA"/>
        </w:rPr>
        <w:t xml:space="preserve">the </w:t>
      </w:r>
      <w:r w:rsidR="008D7C10" w:rsidRPr="4F2F6F4B">
        <w:rPr>
          <w:lang w:val="en-CA"/>
        </w:rPr>
        <w:t xml:space="preserve">concept of ‘resilience’ applied to the </w:t>
      </w:r>
      <w:r w:rsidR="008D7C10" w:rsidRPr="4F2F6F4B">
        <w:rPr>
          <w:u w:val="single"/>
          <w:lang w:val="en-CA"/>
        </w:rPr>
        <w:t>design</w:t>
      </w:r>
      <w:r w:rsidR="00D90D13" w:rsidRPr="4F2F6F4B">
        <w:rPr>
          <w:u w:val="single"/>
          <w:lang w:val="en-CA"/>
        </w:rPr>
        <w:t>,</w:t>
      </w:r>
      <w:r w:rsidR="008D7C10" w:rsidRPr="4F2F6F4B">
        <w:rPr>
          <w:u w:val="single"/>
          <w:lang w:val="en-CA"/>
        </w:rPr>
        <w:t xml:space="preserve"> construction</w:t>
      </w:r>
      <w:r w:rsidR="00D90D13" w:rsidRPr="4F2F6F4B">
        <w:rPr>
          <w:u w:val="single"/>
          <w:lang w:val="en-CA"/>
        </w:rPr>
        <w:t xml:space="preserve"> and repair</w:t>
      </w:r>
      <w:r w:rsidR="008D7C10" w:rsidRPr="4F2F6F4B">
        <w:rPr>
          <w:u w:val="single"/>
          <w:lang w:val="en-CA"/>
        </w:rPr>
        <w:t xml:space="preserve"> of earthworks</w:t>
      </w:r>
      <w:r w:rsidR="50C302B4" w:rsidRPr="4F2F6F4B">
        <w:rPr>
          <w:u w:val="single"/>
          <w:lang w:val="en-CA"/>
        </w:rPr>
        <w:t>/earth structures</w:t>
      </w:r>
      <w:r w:rsidR="008D7C10" w:rsidRPr="4F2F6F4B">
        <w:rPr>
          <w:u w:val="single"/>
          <w:lang w:val="en-CA"/>
        </w:rPr>
        <w:t xml:space="preserve"> </w:t>
      </w:r>
      <w:r w:rsidR="501FEDFD" w:rsidRPr="4F2F6F4B">
        <w:rPr>
          <w:u w:val="single"/>
          <w:lang w:val="en-US"/>
        </w:rPr>
        <w:t>under natural hazards</w:t>
      </w:r>
      <w:r w:rsidR="73B22EDD" w:rsidRPr="4F2F6F4B">
        <w:rPr>
          <w:lang w:val="en-US"/>
        </w:rPr>
        <w:t xml:space="preserve"> (including those due to climate change)</w:t>
      </w:r>
      <w:r w:rsidR="501FEDFD" w:rsidRPr="4F2F6F4B">
        <w:rPr>
          <w:lang w:val="en-CA"/>
        </w:rPr>
        <w:t xml:space="preserve"> </w:t>
      </w:r>
      <w:r w:rsidRPr="4F2F6F4B">
        <w:rPr>
          <w:lang w:val="en-CA"/>
        </w:rPr>
        <w:t xml:space="preserve">in different countries in order to </w:t>
      </w:r>
      <w:r w:rsidR="00806C84" w:rsidRPr="4F2F6F4B">
        <w:rPr>
          <w:lang w:val="en-CA"/>
        </w:rPr>
        <w:t xml:space="preserve">collect and </w:t>
      </w:r>
      <w:r w:rsidRPr="4F2F6F4B">
        <w:rPr>
          <w:lang w:val="en-CA"/>
        </w:rPr>
        <w:t xml:space="preserve">share information about </w:t>
      </w:r>
      <w:r w:rsidR="00804DCD" w:rsidRPr="4F2F6F4B">
        <w:rPr>
          <w:lang w:val="en-CA"/>
        </w:rPr>
        <w:t>cases</w:t>
      </w:r>
      <w:r w:rsidR="00F016C8" w:rsidRPr="4F2F6F4B">
        <w:rPr>
          <w:lang w:val="en-CA"/>
        </w:rPr>
        <w:t>,</w:t>
      </w:r>
      <w:r w:rsidRPr="4F2F6F4B">
        <w:rPr>
          <w:lang w:val="en-CA"/>
        </w:rPr>
        <w:t xml:space="preserve"> techniques </w:t>
      </w:r>
      <w:r w:rsidR="00F016C8" w:rsidRPr="4F2F6F4B">
        <w:rPr>
          <w:lang w:val="en-CA"/>
        </w:rPr>
        <w:t xml:space="preserve">and practices </w:t>
      </w:r>
      <w:r w:rsidRPr="4F2F6F4B">
        <w:rPr>
          <w:lang w:val="en-CA"/>
        </w:rPr>
        <w:t>employed.</w:t>
      </w:r>
    </w:p>
    <w:p w14:paraId="493126DA" w14:textId="6859D14B" w:rsidR="626995E2" w:rsidRDefault="626995E2" w:rsidP="11C3C755">
      <w:pPr>
        <w:jc w:val="both"/>
        <w:rPr>
          <w:lang w:val="en-CA"/>
        </w:rPr>
      </w:pPr>
      <w:r w:rsidRPr="4F2F6F4B">
        <w:rPr>
          <w:lang w:val="en-CA"/>
        </w:rPr>
        <w:t xml:space="preserve">As a starting point, </w:t>
      </w:r>
      <w:r w:rsidR="1C7ACD26" w:rsidRPr="4F2F6F4B">
        <w:rPr>
          <w:lang w:val="en-CA"/>
        </w:rPr>
        <w:t>some first-</w:t>
      </w:r>
      <w:r w:rsidR="00CA4A2B" w:rsidRPr="4F2F6F4B">
        <w:rPr>
          <w:lang w:val="en-CA"/>
        </w:rPr>
        <w:t xml:space="preserve">tentative </w:t>
      </w:r>
      <w:r w:rsidR="1C7ACD26" w:rsidRPr="4F2F6F4B">
        <w:rPr>
          <w:lang w:val="en-CA"/>
        </w:rPr>
        <w:t xml:space="preserve">definitions of ‘resilience’ are </w:t>
      </w:r>
      <w:r w:rsidR="00CA4A2B" w:rsidRPr="4F2F6F4B">
        <w:rPr>
          <w:lang w:val="en-CA"/>
        </w:rPr>
        <w:t>given below</w:t>
      </w:r>
      <w:r w:rsidR="07DB9A77" w:rsidRPr="4F2F6F4B">
        <w:rPr>
          <w:lang w:val="en-CA"/>
        </w:rPr>
        <w:t xml:space="preserve">, to </w:t>
      </w:r>
      <w:r w:rsidR="00CA4A2B" w:rsidRPr="4F2F6F4B">
        <w:rPr>
          <w:lang w:val="en-CA"/>
        </w:rPr>
        <w:t>illustrate that</w:t>
      </w:r>
      <w:r w:rsidR="07DB9A77" w:rsidRPr="4F2F6F4B">
        <w:rPr>
          <w:lang w:val="en-CA"/>
        </w:rPr>
        <w:t xml:space="preserve"> a complete and</w:t>
      </w:r>
      <w:r w:rsidR="40D32F74" w:rsidRPr="4F2F6F4B">
        <w:rPr>
          <w:lang w:val="en-CA"/>
        </w:rPr>
        <w:t xml:space="preserve"> unambiguous definition </w:t>
      </w:r>
      <w:r w:rsidR="00CA4A2B" w:rsidRPr="4F2F6F4B">
        <w:rPr>
          <w:lang w:val="en-CA"/>
        </w:rPr>
        <w:t xml:space="preserve">does not </w:t>
      </w:r>
      <w:r w:rsidR="40D32F74" w:rsidRPr="4F2F6F4B">
        <w:rPr>
          <w:lang w:val="en-CA"/>
        </w:rPr>
        <w:t>exist.</w:t>
      </w:r>
      <w:r w:rsidR="3E8FEADC" w:rsidRPr="4F2F6F4B">
        <w:rPr>
          <w:lang w:val="en-CA"/>
        </w:rPr>
        <w:t xml:space="preserve"> </w:t>
      </w:r>
    </w:p>
    <w:p w14:paraId="049F31CB" w14:textId="77777777" w:rsidR="00406C8E" w:rsidRPr="008D1900" w:rsidRDefault="00406C8E" w:rsidP="00BF58F8">
      <w:pPr>
        <w:pStyle w:val="En-tte"/>
        <w:rPr>
          <w:lang w:val="en-US"/>
        </w:rPr>
      </w:pPr>
    </w:p>
    <w:p w14:paraId="62F663A9" w14:textId="149B55BE" w:rsidR="09ECC9DE" w:rsidRDefault="09ECC9DE" w:rsidP="11C3C755">
      <w:pPr>
        <w:ind w:left="547" w:hanging="547"/>
        <w:jc w:val="both"/>
        <w:rPr>
          <w:sz w:val="22"/>
          <w:szCs w:val="22"/>
          <w:lang w:val="en-US"/>
        </w:rPr>
      </w:pPr>
      <w:r w:rsidRPr="11C3C755">
        <w:rPr>
          <w:sz w:val="22"/>
          <w:szCs w:val="22"/>
          <w:lang w:val="en-US"/>
        </w:rPr>
        <w:t>1.“</w:t>
      </w:r>
      <w:r w:rsidRPr="11C3C755">
        <w:rPr>
          <w:i/>
          <w:iCs/>
          <w:sz w:val="22"/>
          <w:szCs w:val="22"/>
          <w:lang w:val="en-US"/>
        </w:rPr>
        <w:t>to prepare and plan for, absorb, recover from, and more successfully adapt to adverse events</w:t>
      </w:r>
      <w:r w:rsidRPr="11C3C755">
        <w:rPr>
          <w:sz w:val="22"/>
          <w:szCs w:val="22"/>
          <w:lang w:val="en-US"/>
        </w:rPr>
        <w:t>” - (Disaster Resilience: A National Imperative, National Research Council, 2012)</w:t>
      </w:r>
      <w:r w:rsidR="397D8885" w:rsidRPr="11C3C755">
        <w:rPr>
          <w:sz w:val="22"/>
          <w:szCs w:val="22"/>
          <w:lang w:val="en-US"/>
        </w:rPr>
        <w:t>;</w:t>
      </w:r>
    </w:p>
    <w:p w14:paraId="382B5CE8" w14:textId="1965AD91" w:rsidR="09ECC9DE" w:rsidRDefault="09ECC9DE" w:rsidP="11C3C755">
      <w:pPr>
        <w:ind w:left="547" w:hanging="547"/>
        <w:jc w:val="both"/>
        <w:rPr>
          <w:sz w:val="22"/>
          <w:szCs w:val="22"/>
          <w:lang w:val="en-US"/>
        </w:rPr>
      </w:pPr>
      <w:r w:rsidRPr="11C3C755">
        <w:rPr>
          <w:sz w:val="22"/>
          <w:szCs w:val="22"/>
          <w:lang w:val="en-US"/>
        </w:rPr>
        <w:t>2.“</w:t>
      </w:r>
      <w:r w:rsidRPr="11C3C755">
        <w:rPr>
          <w:i/>
          <w:iCs/>
          <w:sz w:val="22"/>
          <w:szCs w:val="22"/>
          <w:lang w:val="en-US"/>
        </w:rPr>
        <w:t>to anticipate, prepare for, and adapt to changing conditions and withstand, respond to, and recover rapidly from disruptions</w:t>
      </w:r>
      <w:r w:rsidRPr="11C3C755">
        <w:rPr>
          <w:sz w:val="22"/>
          <w:szCs w:val="22"/>
          <w:lang w:val="en-US"/>
        </w:rPr>
        <w:t xml:space="preserve"> …” - (FHWA Order 5520)</w:t>
      </w:r>
      <w:r w:rsidR="2C4A6721" w:rsidRPr="11C3C755">
        <w:rPr>
          <w:sz w:val="22"/>
          <w:szCs w:val="22"/>
          <w:lang w:val="en-US"/>
        </w:rPr>
        <w:t>;</w:t>
      </w:r>
    </w:p>
    <w:p w14:paraId="46618F48" w14:textId="038D1543" w:rsidR="09ECC9DE" w:rsidRDefault="09ECC9DE" w:rsidP="11C3C755">
      <w:pPr>
        <w:ind w:left="547" w:hanging="547"/>
        <w:jc w:val="both"/>
        <w:rPr>
          <w:sz w:val="22"/>
          <w:szCs w:val="22"/>
          <w:lang w:val="en-US"/>
        </w:rPr>
      </w:pPr>
      <w:r w:rsidRPr="11C3C755">
        <w:rPr>
          <w:sz w:val="22"/>
          <w:szCs w:val="22"/>
          <w:lang w:val="en-US"/>
        </w:rPr>
        <w:t>3.“</w:t>
      </w:r>
      <w:r w:rsidRPr="11C3C755">
        <w:rPr>
          <w:i/>
          <w:iCs/>
          <w:sz w:val="22"/>
          <w:szCs w:val="22"/>
          <w:lang w:val="en-US"/>
        </w:rPr>
        <w:t>of the transportation system to recover and regain functionality after major disruption or disaster</w:t>
      </w:r>
      <w:r w:rsidRPr="11C3C755">
        <w:rPr>
          <w:sz w:val="22"/>
          <w:szCs w:val="22"/>
          <w:lang w:val="en-US"/>
        </w:rPr>
        <w:t>.” - (AASHTO)</w:t>
      </w:r>
      <w:r w:rsidR="782603EC" w:rsidRPr="11C3C755">
        <w:rPr>
          <w:sz w:val="22"/>
          <w:szCs w:val="22"/>
          <w:lang w:val="en-US"/>
        </w:rPr>
        <w:t>;</w:t>
      </w:r>
    </w:p>
    <w:p w14:paraId="063D1FE3" w14:textId="2C05CA9D" w:rsidR="09ECC9DE" w:rsidRDefault="09ECC9DE" w:rsidP="11C3C755">
      <w:pPr>
        <w:ind w:left="547" w:hanging="547"/>
        <w:jc w:val="both"/>
        <w:rPr>
          <w:sz w:val="22"/>
          <w:szCs w:val="22"/>
          <w:lang w:val="en-US"/>
        </w:rPr>
      </w:pPr>
      <w:r w:rsidRPr="11C3C755">
        <w:rPr>
          <w:sz w:val="22"/>
          <w:szCs w:val="22"/>
          <w:lang w:val="en-US"/>
        </w:rPr>
        <w:t>4.“</w:t>
      </w:r>
      <w:r w:rsidRPr="11C3C755">
        <w:rPr>
          <w:i/>
          <w:iCs/>
          <w:sz w:val="22"/>
          <w:szCs w:val="22"/>
          <w:lang w:val="en-US"/>
        </w:rPr>
        <w:t>the capacity of individuals, communities, institutions, businesses, and systems within a city to survive, adapt, and grow, no matter what kinds of chronic stresses and acute shocks they experience</w:t>
      </w:r>
      <w:r w:rsidRPr="11C3C755">
        <w:rPr>
          <w:sz w:val="22"/>
          <w:szCs w:val="22"/>
          <w:lang w:val="en-US"/>
        </w:rPr>
        <w:t>.” - (100 Resilient Cities)</w:t>
      </w:r>
      <w:r w:rsidR="6320A735" w:rsidRPr="11C3C755">
        <w:rPr>
          <w:sz w:val="22"/>
          <w:szCs w:val="22"/>
          <w:lang w:val="en-US"/>
        </w:rPr>
        <w:t>.</w:t>
      </w:r>
    </w:p>
    <w:p w14:paraId="61FE9D17" w14:textId="68C17FE9" w:rsidR="11C3C755" w:rsidRDefault="11C3C755" w:rsidP="11C3C755">
      <w:pPr>
        <w:pStyle w:val="En-tte"/>
        <w:rPr>
          <w:lang w:val="en-US"/>
        </w:rPr>
      </w:pPr>
    </w:p>
    <w:p w14:paraId="23BC65EE" w14:textId="25EDD547" w:rsidR="11C3C755" w:rsidRDefault="11C3C755" w:rsidP="11C3C755">
      <w:pPr>
        <w:pStyle w:val="En-tte"/>
        <w:rPr>
          <w:lang w:val="en-US"/>
        </w:rPr>
      </w:pPr>
    </w:p>
    <w:p w14:paraId="5D96E813" w14:textId="76E5440E" w:rsidR="00806C84" w:rsidRPr="008D1900" w:rsidRDefault="00806C84" w:rsidP="11C3C755">
      <w:pPr>
        <w:pStyle w:val="En-tte"/>
        <w:rPr>
          <w:b/>
          <w:bCs/>
          <w:sz w:val="28"/>
          <w:szCs w:val="28"/>
          <w:u w:val="single"/>
          <w:lang w:val="en-US"/>
        </w:rPr>
      </w:pPr>
      <w:r w:rsidRPr="11C3C755">
        <w:rPr>
          <w:b/>
          <w:bCs/>
          <w:sz w:val="28"/>
          <w:szCs w:val="28"/>
          <w:u w:val="single"/>
          <w:lang w:val="en-US"/>
        </w:rPr>
        <w:t>Note</w:t>
      </w:r>
    </w:p>
    <w:p w14:paraId="53128261" w14:textId="77777777" w:rsidR="00806C84" w:rsidRPr="008D1900" w:rsidRDefault="00806C84" w:rsidP="00BF58F8">
      <w:pPr>
        <w:pStyle w:val="En-tte"/>
        <w:rPr>
          <w:lang w:val="en-US"/>
        </w:rPr>
      </w:pPr>
    </w:p>
    <w:p w14:paraId="7D5B8EB0" w14:textId="42A897B8" w:rsidR="009D0620" w:rsidRDefault="00806C84" w:rsidP="00804DCD">
      <w:pPr>
        <w:pStyle w:val="En-tte"/>
        <w:jc w:val="both"/>
        <w:rPr>
          <w:lang w:val="en-US"/>
        </w:rPr>
      </w:pPr>
      <w:r w:rsidRPr="4F2F6F4B">
        <w:rPr>
          <w:lang w:val="en-US"/>
        </w:rPr>
        <w:t>This questionnaire</w:t>
      </w:r>
      <w:r w:rsidR="00BA358B" w:rsidRPr="4F2F6F4B">
        <w:rPr>
          <w:lang w:val="en-US"/>
        </w:rPr>
        <w:t xml:space="preserve"> is formed </w:t>
      </w:r>
      <w:r w:rsidR="00CA4A2B" w:rsidRPr="4F2F6F4B">
        <w:rPr>
          <w:lang w:val="en-US"/>
        </w:rPr>
        <w:t xml:space="preserve">of </w:t>
      </w:r>
      <w:r w:rsidR="00BA358B" w:rsidRPr="4F2F6F4B">
        <w:rPr>
          <w:lang w:val="en-US"/>
        </w:rPr>
        <w:t>t</w:t>
      </w:r>
      <w:r w:rsidR="04B0411A" w:rsidRPr="4F2F6F4B">
        <w:rPr>
          <w:lang w:val="en-US"/>
        </w:rPr>
        <w:t>hree</w:t>
      </w:r>
      <w:r w:rsidR="00BA358B" w:rsidRPr="4F2F6F4B">
        <w:rPr>
          <w:lang w:val="en-US"/>
        </w:rPr>
        <w:t xml:space="preserve"> parts.</w:t>
      </w:r>
    </w:p>
    <w:p w14:paraId="2F89A218" w14:textId="0BD35D95" w:rsidR="00806C84" w:rsidRPr="008D1900" w:rsidRDefault="00BA358B" w:rsidP="00804DCD">
      <w:pPr>
        <w:pStyle w:val="En-tte"/>
        <w:jc w:val="both"/>
        <w:rPr>
          <w:lang w:val="en-US"/>
        </w:rPr>
      </w:pPr>
      <w:r w:rsidRPr="4F2F6F4B">
        <w:rPr>
          <w:lang w:val="en-US"/>
        </w:rPr>
        <w:t>T</w:t>
      </w:r>
      <w:r w:rsidR="00806C84" w:rsidRPr="4F2F6F4B">
        <w:rPr>
          <w:lang w:val="en-US"/>
        </w:rPr>
        <w:t xml:space="preserve">he first </w:t>
      </w:r>
      <w:r w:rsidRPr="4F2F6F4B">
        <w:rPr>
          <w:lang w:val="en-US"/>
        </w:rPr>
        <w:t>part</w:t>
      </w:r>
      <w:r w:rsidR="00806C84" w:rsidRPr="4F2F6F4B">
        <w:rPr>
          <w:lang w:val="en-US"/>
        </w:rPr>
        <w:t xml:space="preserve"> is </w:t>
      </w:r>
      <w:r w:rsidRPr="4F2F6F4B">
        <w:rPr>
          <w:lang w:val="en-US"/>
        </w:rPr>
        <w:t xml:space="preserve">basic </w:t>
      </w:r>
      <w:r w:rsidR="00572353" w:rsidRPr="4F2F6F4B">
        <w:rPr>
          <w:lang w:val="en-US"/>
        </w:rPr>
        <w:t>and</w:t>
      </w:r>
      <w:r w:rsidRPr="4F2F6F4B">
        <w:rPr>
          <w:lang w:val="en-US"/>
        </w:rPr>
        <w:t xml:space="preserve"> particularly important</w:t>
      </w:r>
      <w:r w:rsidR="00426889" w:rsidRPr="4F2F6F4B">
        <w:rPr>
          <w:lang w:val="en-US"/>
        </w:rPr>
        <w:t xml:space="preserve">: </w:t>
      </w:r>
      <w:r w:rsidR="009D0620" w:rsidRPr="4F2F6F4B">
        <w:rPr>
          <w:lang w:val="en-US"/>
        </w:rPr>
        <w:t xml:space="preserve">through a few questions </w:t>
      </w:r>
      <w:r w:rsidR="00426889" w:rsidRPr="4F2F6F4B">
        <w:rPr>
          <w:lang w:val="en-US"/>
        </w:rPr>
        <w:t xml:space="preserve">it </w:t>
      </w:r>
      <w:r w:rsidR="00A649C9" w:rsidRPr="4F2F6F4B">
        <w:rPr>
          <w:lang w:val="en-US"/>
        </w:rPr>
        <w:t>aim</w:t>
      </w:r>
      <w:r w:rsidR="00CA4A2B" w:rsidRPr="4F2F6F4B">
        <w:rPr>
          <w:lang w:val="en-US"/>
        </w:rPr>
        <w:t>s</w:t>
      </w:r>
      <w:r w:rsidR="00A649C9" w:rsidRPr="4F2F6F4B">
        <w:rPr>
          <w:lang w:val="en-US"/>
        </w:rPr>
        <w:t xml:space="preserve"> to </w:t>
      </w:r>
      <w:r w:rsidR="00006D57" w:rsidRPr="4F2F6F4B">
        <w:rPr>
          <w:lang w:val="en-US"/>
        </w:rPr>
        <w:t>verify</w:t>
      </w:r>
      <w:r w:rsidR="00426889" w:rsidRPr="4F2F6F4B">
        <w:rPr>
          <w:lang w:val="en-US"/>
        </w:rPr>
        <w:t xml:space="preserve"> the awareness of the concept of resilience</w:t>
      </w:r>
      <w:r w:rsidR="00E34CF9" w:rsidRPr="4F2F6F4B">
        <w:rPr>
          <w:lang w:val="en-US"/>
        </w:rPr>
        <w:t xml:space="preserve"> in different countries</w:t>
      </w:r>
      <w:r w:rsidR="00CA4A2B" w:rsidRPr="4F2F6F4B">
        <w:rPr>
          <w:lang w:val="en-US"/>
        </w:rPr>
        <w:t>, as</w:t>
      </w:r>
      <w:r w:rsidR="00426889" w:rsidRPr="4F2F6F4B">
        <w:rPr>
          <w:lang w:val="en-US"/>
        </w:rPr>
        <w:t xml:space="preserve"> applied to geotechnical systems, and r</w:t>
      </w:r>
      <w:r w:rsidR="00806C84" w:rsidRPr="4F2F6F4B">
        <w:rPr>
          <w:lang w:val="en-US"/>
        </w:rPr>
        <w:t>equires a</w:t>
      </w:r>
      <w:r w:rsidR="00804DCD" w:rsidRPr="4F2F6F4B">
        <w:rPr>
          <w:lang w:val="en-US"/>
        </w:rPr>
        <w:t xml:space="preserve"> preliminary</w:t>
      </w:r>
      <w:r w:rsidR="00806C84" w:rsidRPr="4F2F6F4B">
        <w:rPr>
          <w:lang w:val="en-US"/>
        </w:rPr>
        <w:t xml:space="preserve"> understanding of </w:t>
      </w:r>
      <w:r w:rsidR="00426889" w:rsidRPr="4F2F6F4B">
        <w:rPr>
          <w:lang w:val="en-US"/>
        </w:rPr>
        <w:t xml:space="preserve">practices and </w:t>
      </w:r>
      <w:r w:rsidR="00F32DE1" w:rsidRPr="4F2F6F4B">
        <w:rPr>
          <w:lang w:val="en-US"/>
        </w:rPr>
        <w:t xml:space="preserve">technical </w:t>
      </w:r>
      <w:r w:rsidR="00426889" w:rsidRPr="4F2F6F4B">
        <w:rPr>
          <w:lang w:val="en-US"/>
        </w:rPr>
        <w:t>standards</w:t>
      </w:r>
      <w:r w:rsidR="00806C84" w:rsidRPr="4F2F6F4B">
        <w:rPr>
          <w:lang w:val="en-US"/>
        </w:rPr>
        <w:t>.</w:t>
      </w:r>
    </w:p>
    <w:p w14:paraId="0D93DB36" w14:textId="001D4F30" w:rsidR="00806C84" w:rsidRPr="008D1900" w:rsidRDefault="00806C84" w:rsidP="00804DCD">
      <w:pPr>
        <w:pStyle w:val="En-tte"/>
        <w:jc w:val="both"/>
        <w:rPr>
          <w:lang w:val="en-US"/>
        </w:rPr>
      </w:pPr>
      <w:r w:rsidRPr="4F2F6F4B">
        <w:rPr>
          <w:lang w:val="en-US"/>
        </w:rPr>
        <w:t xml:space="preserve">The second </w:t>
      </w:r>
      <w:r w:rsidR="00A649C9" w:rsidRPr="4F2F6F4B">
        <w:rPr>
          <w:lang w:val="en-US"/>
        </w:rPr>
        <w:t>part</w:t>
      </w:r>
      <w:r w:rsidRPr="4F2F6F4B">
        <w:rPr>
          <w:lang w:val="en-US"/>
        </w:rPr>
        <w:t xml:space="preserve"> </w:t>
      </w:r>
      <w:r w:rsidR="00A649C9" w:rsidRPr="4F2F6F4B">
        <w:rPr>
          <w:lang w:val="en-US"/>
        </w:rPr>
        <w:t>is</w:t>
      </w:r>
      <w:r w:rsidRPr="4F2F6F4B">
        <w:rPr>
          <w:lang w:val="en-US"/>
        </w:rPr>
        <w:t xml:space="preserve"> more </w:t>
      </w:r>
      <w:r w:rsidR="009D0620" w:rsidRPr="4F2F6F4B">
        <w:rPr>
          <w:lang w:val="en-US"/>
        </w:rPr>
        <w:t>technical,</w:t>
      </w:r>
      <w:r w:rsidRPr="4F2F6F4B">
        <w:rPr>
          <w:lang w:val="en-US"/>
        </w:rPr>
        <w:t xml:space="preserve"> and </w:t>
      </w:r>
      <w:r w:rsidR="00A649C9" w:rsidRPr="4F2F6F4B">
        <w:rPr>
          <w:lang w:val="en-US"/>
        </w:rPr>
        <w:t>aim</w:t>
      </w:r>
      <w:r w:rsidR="00CA4A2B" w:rsidRPr="4F2F6F4B">
        <w:rPr>
          <w:lang w:val="en-US"/>
        </w:rPr>
        <w:t>s</w:t>
      </w:r>
      <w:r w:rsidR="00A649C9" w:rsidRPr="4F2F6F4B">
        <w:rPr>
          <w:lang w:val="en-US"/>
        </w:rPr>
        <w:t xml:space="preserve"> to</w:t>
      </w:r>
      <w:r w:rsidRPr="4F2F6F4B">
        <w:rPr>
          <w:lang w:val="en-US"/>
        </w:rPr>
        <w:t xml:space="preserve"> </w:t>
      </w:r>
      <w:r w:rsidR="00A649C9" w:rsidRPr="4F2F6F4B">
        <w:rPr>
          <w:lang w:val="en-US"/>
        </w:rPr>
        <w:t>collect</w:t>
      </w:r>
      <w:r w:rsidRPr="4F2F6F4B">
        <w:rPr>
          <w:lang w:val="en-US"/>
        </w:rPr>
        <w:t xml:space="preserve"> detailed information on </w:t>
      </w:r>
      <w:r w:rsidR="00A649C9" w:rsidRPr="4F2F6F4B">
        <w:rPr>
          <w:lang w:val="en-US"/>
        </w:rPr>
        <w:t>cases of application</w:t>
      </w:r>
      <w:r w:rsidR="00804DCD" w:rsidRPr="4F2F6F4B">
        <w:rPr>
          <w:lang w:val="en-US"/>
        </w:rPr>
        <w:t xml:space="preserve"> of </w:t>
      </w:r>
      <w:r w:rsidR="008D7C10" w:rsidRPr="4F2F6F4B">
        <w:rPr>
          <w:lang w:val="en-US"/>
        </w:rPr>
        <w:t xml:space="preserve">resilience </w:t>
      </w:r>
      <w:r w:rsidR="00804DCD" w:rsidRPr="4F2F6F4B">
        <w:rPr>
          <w:lang w:val="en-US"/>
        </w:rPr>
        <w:t>to</w:t>
      </w:r>
      <w:r w:rsidR="008D7C10" w:rsidRPr="4F2F6F4B">
        <w:rPr>
          <w:lang w:val="en-US"/>
        </w:rPr>
        <w:t xml:space="preserve"> earthworks</w:t>
      </w:r>
      <w:r w:rsidRPr="4F2F6F4B">
        <w:rPr>
          <w:lang w:val="en-US"/>
        </w:rPr>
        <w:t xml:space="preserve">. </w:t>
      </w:r>
    </w:p>
    <w:p w14:paraId="28BA2A4E" w14:textId="3EBB5D64" w:rsidR="2551D108" w:rsidRDefault="2551D108" w:rsidP="7399C380">
      <w:pPr>
        <w:pStyle w:val="En-tte"/>
        <w:jc w:val="both"/>
        <w:rPr>
          <w:lang w:val="en-US"/>
        </w:rPr>
      </w:pPr>
      <w:r w:rsidRPr="4F2F6F4B">
        <w:rPr>
          <w:lang w:val="en-US"/>
        </w:rPr>
        <w:lastRenderedPageBreak/>
        <w:t xml:space="preserve">The third part is a call for </w:t>
      </w:r>
      <w:r w:rsidR="04D1341A" w:rsidRPr="4F2F6F4B">
        <w:rPr>
          <w:lang w:val="en-US"/>
        </w:rPr>
        <w:t xml:space="preserve">literature </w:t>
      </w:r>
      <w:r w:rsidRPr="4F2F6F4B">
        <w:rPr>
          <w:lang w:val="en-US"/>
        </w:rPr>
        <w:t xml:space="preserve">documents about resilience applied to earth structures design, </w:t>
      </w:r>
      <w:r w:rsidR="00856066" w:rsidRPr="4F2F6F4B">
        <w:rPr>
          <w:lang w:val="en-US"/>
        </w:rPr>
        <w:t>construction</w:t>
      </w:r>
      <w:r w:rsidR="6339967F" w:rsidRPr="4F2F6F4B">
        <w:rPr>
          <w:lang w:val="en-US"/>
        </w:rPr>
        <w:t xml:space="preserve">, repair and </w:t>
      </w:r>
      <w:r w:rsidR="00856066" w:rsidRPr="4F2F6F4B">
        <w:rPr>
          <w:lang w:val="en-US"/>
        </w:rPr>
        <w:t xml:space="preserve">maintenance that </w:t>
      </w:r>
      <w:r w:rsidR="6339967F" w:rsidRPr="4F2F6F4B">
        <w:rPr>
          <w:lang w:val="en-US"/>
        </w:rPr>
        <w:t xml:space="preserve">you </w:t>
      </w:r>
      <w:r w:rsidR="3F64B0BF" w:rsidRPr="4F2F6F4B">
        <w:rPr>
          <w:lang w:val="en-US"/>
        </w:rPr>
        <w:t>know that are available</w:t>
      </w:r>
      <w:r w:rsidR="6339967F" w:rsidRPr="4F2F6F4B">
        <w:rPr>
          <w:lang w:val="en-US"/>
        </w:rPr>
        <w:t>, in any language</w:t>
      </w:r>
      <w:r w:rsidR="206D4ACE" w:rsidRPr="4F2F6F4B">
        <w:rPr>
          <w:lang w:val="en-US"/>
        </w:rPr>
        <w:t>.</w:t>
      </w:r>
    </w:p>
    <w:p w14:paraId="4DB9A96B" w14:textId="126F9EF0" w:rsidR="093F00F1" w:rsidRDefault="093F00F1" w:rsidP="093F00F1">
      <w:pPr>
        <w:pStyle w:val="En-tte"/>
        <w:jc w:val="both"/>
        <w:rPr>
          <w:lang w:val="en-US"/>
        </w:rPr>
      </w:pPr>
    </w:p>
    <w:p w14:paraId="51987AFC" w14:textId="0A37F573" w:rsidR="093F00F1" w:rsidRDefault="093F00F1" w:rsidP="093F00F1">
      <w:pPr>
        <w:pStyle w:val="En-tte"/>
        <w:jc w:val="both"/>
        <w:rPr>
          <w:lang w:val="en-US"/>
        </w:rPr>
      </w:pPr>
    </w:p>
    <w:p w14:paraId="23082B31" w14:textId="065A18DF" w:rsidR="00F016C8" w:rsidRPr="008D1900" w:rsidRDefault="14D88800" w:rsidP="093F00F1">
      <w:pPr>
        <w:pStyle w:val="En-tte"/>
        <w:spacing w:line="259" w:lineRule="auto"/>
        <w:rPr>
          <w:b/>
          <w:bCs/>
          <w:sz w:val="28"/>
          <w:szCs w:val="28"/>
          <w:u w:val="single"/>
          <w:lang w:val="en-US"/>
        </w:rPr>
      </w:pPr>
      <w:r w:rsidRPr="093F00F1">
        <w:rPr>
          <w:b/>
          <w:bCs/>
          <w:sz w:val="28"/>
          <w:szCs w:val="28"/>
          <w:u w:val="single"/>
          <w:lang w:val="en-US"/>
        </w:rPr>
        <w:t>How to answer</w:t>
      </w:r>
    </w:p>
    <w:p w14:paraId="29D6B04F" w14:textId="46964300" w:rsidR="00F016C8" w:rsidRPr="008D1900" w:rsidRDefault="00F016C8" w:rsidP="00BF58F8">
      <w:pPr>
        <w:pStyle w:val="En-tte"/>
        <w:rPr>
          <w:lang w:val="en-US"/>
        </w:rPr>
      </w:pPr>
    </w:p>
    <w:p w14:paraId="685710C7" w14:textId="6D6E3510" w:rsidR="093F00F1" w:rsidRDefault="72B747FE" w:rsidP="7399C380">
      <w:pPr>
        <w:pStyle w:val="En-tte"/>
        <w:jc w:val="both"/>
        <w:rPr>
          <w:lang w:val="en-US"/>
        </w:rPr>
      </w:pPr>
      <w:r w:rsidRPr="7399C380">
        <w:rPr>
          <w:lang w:val="en-GB"/>
        </w:rPr>
        <w:t>If you are not able to answer one or more questions, please just complete the survey for the questions you are able to answer.</w:t>
      </w:r>
      <w:r w:rsidR="2A797CD3" w:rsidRPr="7399C380">
        <w:rPr>
          <w:lang w:val="en-US"/>
        </w:rPr>
        <w:t xml:space="preserve"> </w:t>
      </w:r>
      <w:r w:rsidR="2A797CD3" w:rsidRPr="7399C380">
        <w:rPr>
          <w:u w:val="single"/>
          <w:lang w:val="en-US"/>
        </w:rPr>
        <w:t xml:space="preserve">It is possible to answer to a single part </w:t>
      </w:r>
      <w:r w:rsidR="645C285A" w:rsidRPr="7399C380">
        <w:rPr>
          <w:u w:val="single"/>
          <w:lang w:val="en-US"/>
        </w:rPr>
        <w:t>of t</w:t>
      </w:r>
      <w:r w:rsidR="7335AA27" w:rsidRPr="7399C380">
        <w:rPr>
          <w:u w:val="single"/>
          <w:lang w:val="en-US"/>
        </w:rPr>
        <w:t>hree</w:t>
      </w:r>
      <w:r w:rsidR="645C285A" w:rsidRPr="7399C380">
        <w:rPr>
          <w:u w:val="single"/>
          <w:lang w:val="en-US"/>
        </w:rPr>
        <w:t xml:space="preserve"> </w:t>
      </w:r>
      <w:r w:rsidR="2A797CD3" w:rsidRPr="7399C380">
        <w:rPr>
          <w:u w:val="single"/>
          <w:lang w:val="en-US"/>
        </w:rPr>
        <w:t>only.</w:t>
      </w:r>
    </w:p>
    <w:p w14:paraId="4AA81FE4" w14:textId="35F0776E" w:rsidR="093F00F1" w:rsidRDefault="72B747FE" w:rsidP="7399C380">
      <w:pPr>
        <w:pStyle w:val="En-tte"/>
        <w:spacing w:line="259" w:lineRule="auto"/>
        <w:jc w:val="both"/>
        <w:rPr>
          <w:lang w:val="en-GB"/>
        </w:rPr>
      </w:pPr>
      <w:r w:rsidRPr="7399C380">
        <w:rPr>
          <w:lang w:val="en-GB"/>
        </w:rPr>
        <w:t>Please forward this survey to any relevant road operators (concessionaires) and research institutes/laboratories linked to your administration</w:t>
      </w:r>
      <w:r w:rsidR="0FFA437B" w:rsidRPr="7399C380">
        <w:rPr>
          <w:lang w:val="en-GB"/>
        </w:rPr>
        <w:t>, if any.</w:t>
      </w:r>
    </w:p>
    <w:p w14:paraId="479AD12C" w14:textId="58182A75" w:rsidR="093F00F1" w:rsidRDefault="093F00F1" w:rsidP="093F00F1">
      <w:pPr>
        <w:pStyle w:val="En-tte"/>
        <w:rPr>
          <w:lang w:val="en-US"/>
        </w:rPr>
      </w:pPr>
    </w:p>
    <w:p w14:paraId="04C22CB3" w14:textId="2341AC11" w:rsidR="093F00F1" w:rsidRDefault="093F00F1" w:rsidP="093F00F1">
      <w:pPr>
        <w:pStyle w:val="En-tte"/>
        <w:rPr>
          <w:lang w:val="en-US"/>
        </w:rPr>
      </w:pPr>
    </w:p>
    <w:p w14:paraId="7B4072F7" w14:textId="7E3FEE7E" w:rsidR="11C3C755" w:rsidRDefault="11C3C755" w:rsidP="11C3C755">
      <w:pPr>
        <w:pStyle w:val="En-tte"/>
        <w:rPr>
          <w:lang w:val="en-US"/>
        </w:rPr>
      </w:pPr>
    </w:p>
    <w:p w14:paraId="3461D779" w14:textId="349C2336" w:rsidR="00531968" w:rsidRPr="00135683" w:rsidRDefault="00531968" w:rsidP="7399C380">
      <w:pPr>
        <w:pStyle w:val="En-tte"/>
        <w:jc w:val="both"/>
        <w:rPr>
          <w:lang w:val="en-US"/>
        </w:rPr>
      </w:pPr>
    </w:p>
    <w:p w14:paraId="04708A6E" w14:textId="0D0CAE3D" w:rsidR="00572353" w:rsidRPr="00572353" w:rsidRDefault="00572353" w:rsidP="11C3C755">
      <w:pPr>
        <w:pStyle w:val="Paragraphedeliste"/>
        <w:numPr>
          <w:ilvl w:val="0"/>
          <w:numId w:val="8"/>
        </w:numPr>
        <w:jc w:val="both"/>
        <w:rPr>
          <w:b/>
          <w:bCs/>
          <w:color w:val="000000" w:themeColor="text1"/>
          <w:sz w:val="32"/>
          <w:szCs w:val="32"/>
          <w:u w:val="single"/>
          <w:lang w:val="en-CA"/>
        </w:rPr>
      </w:pPr>
      <w:r w:rsidRPr="7399C380">
        <w:rPr>
          <w:b/>
          <w:bCs/>
          <w:color w:val="000000" w:themeColor="text1"/>
          <w:sz w:val="32"/>
          <w:szCs w:val="32"/>
          <w:u w:val="single"/>
          <w:lang w:val="en-CA"/>
        </w:rPr>
        <w:t>Part one</w:t>
      </w:r>
    </w:p>
    <w:p w14:paraId="52042674" w14:textId="77777777" w:rsidR="00572353" w:rsidRDefault="00572353" w:rsidP="11C3C755">
      <w:pPr>
        <w:jc w:val="both"/>
        <w:rPr>
          <w:b/>
          <w:bCs/>
          <w:color w:val="000000" w:themeColor="text1"/>
          <w:lang w:val="en-CA"/>
        </w:rPr>
      </w:pPr>
    </w:p>
    <w:p w14:paraId="429E6414" w14:textId="77777777" w:rsidR="00572353" w:rsidRDefault="00572353" w:rsidP="11C3C755">
      <w:pPr>
        <w:jc w:val="both"/>
        <w:rPr>
          <w:b/>
          <w:bCs/>
          <w:color w:val="000000" w:themeColor="text1"/>
          <w:lang w:val="en-CA"/>
        </w:rPr>
      </w:pPr>
    </w:p>
    <w:p w14:paraId="75595DA8" w14:textId="6D563519" w:rsidR="00E57C65" w:rsidRPr="00E57C65" w:rsidRDefault="0011643B" w:rsidP="11C3C755">
      <w:pPr>
        <w:jc w:val="both"/>
        <w:rPr>
          <w:color w:val="000000" w:themeColor="text1"/>
          <w:lang w:val="en-CA"/>
        </w:rPr>
      </w:pPr>
      <w:r w:rsidRPr="4F2F6F4B">
        <w:rPr>
          <w:b/>
          <w:bCs/>
          <w:color w:val="000000" w:themeColor="text1"/>
          <w:lang w:val="en-CA"/>
        </w:rPr>
        <w:t xml:space="preserve">Question </w:t>
      </w:r>
      <w:r w:rsidR="00CE27D8" w:rsidRPr="4F2F6F4B">
        <w:rPr>
          <w:b/>
          <w:bCs/>
          <w:color w:val="000000" w:themeColor="text1"/>
          <w:lang w:val="en-CA"/>
        </w:rPr>
        <w:t>1</w:t>
      </w:r>
      <w:r w:rsidRPr="4F2F6F4B">
        <w:rPr>
          <w:color w:val="000000" w:themeColor="text1"/>
          <w:lang w:val="en-CA"/>
        </w:rPr>
        <w:t xml:space="preserve">: </w:t>
      </w:r>
      <w:r w:rsidR="00E57C65" w:rsidRPr="4F2F6F4B">
        <w:rPr>
          <w:color w:val="000000" w:themeColor="text1"/>
          <w:lang w:val="en-CA"/>
        </w:rPr>
        <w:t xml:space="preserve">In your opinion, what does the concept of ‘resilience’ </w:t>
      </w:r>
      <w:r w:rsidR="00856066" w:rsidRPr="4F2F6F4B">
        <w:rPr>
          <w:color w:val="000000" w:themeColor="text1"/>
          <w:lang w:val="en-CA"/>
        </w:rPr>
        <w:t xml:space="preserve">mean when </w:t>
      </w:r>
      <w:r w:rsidR="00E57C65" w:rsidRPr="4F2F6F4B">
        <w:rPr>
          <w:color w:val="000000" w:themeColor="text1"/>
          <w:lang w:val="en-CA"/>
        </w:rPr>
        <w:t>applied to geotechnical assets?</w:t>
      </w:r>
    </w:p>
    <w:p w14:paraId="3CF2D8B6" w14:textId="77777777" w:rsidR="008F37F9" w:rsidRDefault="008F37F9" w:rsidP="11C3C755">
      <w:pPr>
        <w:jc w:val="both"/>
        <w:rPr>
          <w:color w:val="000000" w:themeColor="text1"/>
          <w:lang w:val="en-CA"/>
        </w:rPr>
      </w:pPr>
    </w:p>
    <w:p w14:paraId="0FB78278" w14:textId="77777777" w:rsidR="008F37F9" w:rsidRDefault="008F37F9" w:rsidP="11C3C755">
      <w:pPr>
        <w:jc w:val="both"/>
        <w:rPr>
          <w:color w:val="000000" w:themeColor="text1"/>
          <w:lang w:val="en-CA"/>
        </w:rPr>
      </w:pPr>
    </w:p>
    <w:p w14:paraId="1FC39945" w14:textId="77777777" w:rsidR="008F37F9" w:rsidRDefault="008F37F9" w:rsidP="11C3C755">
      <w:pPr>
        <w:jc w:val="both"/>
        <w:rPr>
          <w:color w:val="000000" w:themeColor="text1"/>
          <w:lang w:val="en-CA"/>
        </w:rPr>
      </w:pPr>
    </w:p>
    <w:p w14:paraId="0562CB0E" w14:textId="77777777" w:rsidR="008F37F9" w:rsidRPr="008D1900" w:rsidRDefault="008F37F9" w:rsidP="11C3C755">
      <w:pPr>
        <w:jc w:val="both"/>
        <w:rPr>
          <w:color w:val="000000" w:themeColor="text1"/>
          <w:lang w:val="en-CA"/>
        </w:rPr>
      </w:pPr>
    </w:p>
    <w:p w14:paraId="34CE0A41" w14:textId="77777777" w:rsidR="00C06334" w:rsidRPr="008D1900" w:rsidRDefault="00C06334" w:rsidP="11C3C755">
      <w:pPr>
        <w:jc w:val="both"/>
        <w:rPr>
          <w:color w:val="000000" w:themeColor="text1"/>
          <w:lang w:val="en-CA"/>
        </w:rPr>
      </w:pPr>
    </w:p>
    <w:p w14:paraId="0A6C37F9" w14:textId="71BA219A" w:rsidR="00C06334" w:rsidRPr="00E57C65" w:rsidRDefault="00C06334" w:rsidP="11C3C755">
      <w:pPr>
        <w:jc w:val="both"/>
        <w:rPr>
          <w:color w:val="000000" w:themeColor="text1"/>
          <w:lang w:val="en-CA"/>
        </w:rPr>
      </w:pPr>
      <w:r w:rsidRPr="4F2F6F4B">
        <w:rPr>
          <w:b/>
          <w:bCs/>
          <w:color w:val="000000" w:themeColor="text1"/>
          <w:lang w:val="en-CA"/>
        </w:rPr>
        <w:t>Question 2:</w:t>
      </w:r>
      <w:r w:rsidR="00B81613" w:rsidRPr="4F2F6F4B">
        <w:rPr>
          <w:color w:val="000000" w:themeColor="text1"/>
          <w:lang w:val="en-CA"/>
        </w:rPr>
        <w:t xml:space="preserve"> </w:t>
      </w:r>
      <w:r w:rsidR="000C69C7" w:rsidRPr="4F2F6F4B">
        <w:rPr>
          <w:color w:val="000000" w:themeColor="text1"/>
          <w:lang w:val="en-CA"/>
        </w:rPr>
        <w:t xml:space="preserve">In your opinion, </w:t>
      </w:r>
      <w:r w:rsidR="00856066" w:rsidRPr="4F2F6F4B">
        <w:rPr>
          <w:color w:val="000000" w:themeColor="text1"/>
          <w:lang w:val="en-CA"/>
        </w:rPr>
        <w:t xml:space="preserve">what </w:t>
      </w:r>
      <w:r w:rsidR="0019738F" w:rsidRPr="4F2F6F4B">
        <w:rPr>
          <w:color w:val="000000" w:themeColor="text1"/>
          <w:lang w:val="en-CA"/>
        </w:rPr>
        <w:t xml:space="preserve">are the main </w:t>
      </w:r>
      <w:r w:rsidR="00090753" w:rsidRPr="4F2F6F4B">
        <w:rPr>
          <w:color w:val="000000" w:themeColor="text1"/>
          <w:lang w:val="en-CA"/>
        </w:rPr>
        <w:t>features</w:t>
      </w:r>
      <w:r w:rsidR="0019738F" w:rsidRPr="4F2F6F4B">
        <w:rPr>
          <w:color w:val="000000" w:themeColor="text1"/>
          <w:lang w:val="en-CA"/>
        </w:rPr>
        <w:t xml:space="preserve"> </w:t>
      </w:r>
      <w:r w:rsidR="00090753" w:rsidRPr="4F2F6F4B">
        <w:rPr>
          <w:color w:val="000000" w:themeColor="text1"/>
          <w:lang w:val="en-CA"/>
        </w:rPr>
        <w:t xml:space="preserve">or </w:t>
      </w:r>
      <w:r w:rsidR="00195827" w:rsidRPr="4F2F6F4B">
        <w:rPr>
          <w:color w:val="000000" w:themeColor="text1"/>
          <w:lang w:val="en-CA"/>
        </w:rPr>
        <w:t xml:space="preserve">parameters </w:t>
      </w:r>
      <w:r w:rsidR="003F1AE7" w:rsidRPr="4F2F6F4B">
        <w:rPr>
          <w:color w:val="000000" w:themeColor="text1"/>
          <w:lang w:val="en-CA"/>
        </w:rPr>
        <w:t xml:space="preserve">to describe </w:t>
      </w:r>
      <w:r w:rsidR="00412A12" w:rsidRPr="4F2F6F4B">
        <w:rPr>
          <w:color w:val="000000" w:themeColor="text1"/>
          <w:lang w:val="en-CA"/>
        </w:rPr>
        <w:t>a</w:t>
      </w:r>
      <w:r w:rsidR="0019738F" w:rsidRPr="4F2F6F4B">
        <w:rPr>
          <w:color w:val="000000" w:themeColor="text1"/>
          <w:lang w:val="en-CA"/>
        </w:rPr>
        <w:t xml:space="preserve"> resilient geotechnical system?</w:t>
      </w:r>
    </w:p>
    <w:p w14:paraId="62EBF3C5" w14:textId="77777777" w:rsidR="008F37F9" w:rsidRDefault="008F37F9" w:rsidP="11C3C755">
      <w:pPr>
        <w:jc w:val="both"/>
        <w:rPr>
          <w:color w:val="000000" w:themeColor="text1"/>
          <w:lang w:val="en-CA"/>
        </w:rPr>
      </w:pPr>
    </w:p>
    <w:p w14:paraId="6D98A12B" w14:textId="77777777" w:rsidR="008F37F9" w:rsidRDefault="008F37F9" w:rsidP="11C3C755">
      <w:pPr>
        <w:jc w:val="both"/>
        <w:rPr>
          <w:color w:val="000000" w:themeColor="text1"/>
          <w:lang w:val="en-CA"/>
        </w:rPr>
      </w:pPr>
    </w:p>
    <w:p w14:paraId="2946DB82" w14:textId="77777777" w:rsidR="008F37F9" w:rsidRDefault="008F37F9" w:rsidP="11C3C755">
      <w:pPr>
        <w:jc w:val="both"/>
        <w:rPr>
          <w:color w:val="000000" w:themeColor="text1"/>
          <w:lang w:val="en-CA"/>
        </w:rPr>
      </w:pPr>
    </w:p>
    <w:p w14:paraId="5997CC1D" w14:textId="77777777" w:rsidR="000C69C7" w:rsidRDefault="000C69C7" w:rsidP="11C3C755">
      <w:pPr>
        <w:jc w:val="both"/>
        <w:rPr>
          <w:color w:val="000000" w:themeColor="text1"/>
          <w:lang w:val="en-CA"/>
        </w:rPr>
      </w:pPr>
    </w:p>
    <w:p w14:paraId="110FFD37" w14:textId="77777777" w:rsidR="000C69C7" w:rsidRDefault="000C69C7" w:rsidP="11C3C755">
      <w:pPr>
        <w:jc w:val="both"/>
        <w:rPr>
          <w:color w:val="000000" w:themeColor="text1"/>
          <w:lang w:val="en-CA"/>
        </w:rPr>
      </w:pPr>
    </w:p>
    <w:p w14:paraId="68915A14" w14:textId="0A998CC6" w:rsidR="000C69C7" w:rsidRDefault="000C69C7" w:rsidP="11C3C755">
      <w:pPr>
        <w:jc w:val="both"/>
        <w:rPr>
          <w:color w:val="000000" w:themeColor="text1"/>
          <w:lang w:val="en-CA"/>
        </w:rPr>
      </w:pPr>
      <w:r w:rsidRPr="4F2F6F4B">
        <w:rPr>
          <w:b/>
          <w:bCs/>
          <w:color w:val="000000" w:themeColor="text1"/>
          <w:lang w:val="en-CA"/>
        </w:rPr>
        <w:t xml:space="preserve">Question </w:t>
      </w:r>
      <w:r w:rsidR="40FDE4B7" w:rsidRPr="4F2F6F4B">
        <w:rPr>
          <w:b/>
          <w:bCs/>
          <w:color w:val="000000" w:themeColor="text1"/>
          <w:lang w:val="en-CA"/>
        </w:rPr>
        <w:t>3</w:t>
      </w:r>
      <w:r w:rsidRPr="4F2F6F4B">
        <w:rPr>
          <w:color w:val="000000" w:themeColor="text1"/>
          <w:lang w:val="en-CA"/>
        </w:rPr>
        <w:t xml:space="preserve">: In your opinion, </w:t>
      </w:r>
      <w:r w:rsidR="00856066" w:rsidRPr="4F2F6F4B">
        <w:rPr>
          <w:color w:val="000000" w:themeColor="text1"/>
          <w:lang w:val="en-CA"/>
        </w:rPr>
        <w:t xml:space="preserve">what </w:t>
      </w:r>
      <w:r w:rsidRPr="4F2F6F4B">
        <w:rPr>
          <w:color w:val="000000" w:themeColor="text1"/>
          <w:lang w:val="en-CA"/>
        </w:rPr>
        <w:t>are the possible benefits inferred from the application of a ‘resilient’ design approach to the geotechnical assets?</w:t>
      </w:r>
    </w:p>
    <w:p w14:paraId="3FE9F23F" w14:textId="77777777" w:rsidR="008F37F9" w:rsidRDefault="008F37F9" w:rsidP="11C3C755">
      <w:pPr>
        <w:jc w:val="both"/>
        <w:rPr>
          <w:b/>
          <w:bCs/>
          <w:color w:val="000000" w:themeColor="text1"/>
          <w:lang w:val="en-CA"/>
        </w:rPr>
      </w:pPr>
    </w:p>
    <w:p w14:paraId="1F72F646" w14:textId="77777777" w:rsidR="000C69C7" w:rsidRDefault="000C69C7" w:rsidP="11C3C755">
      <w:pPr>
        <w:jc w:val="both"/>
        <w:rPr>
          <w:b/>
          <w:bCs/>
          <w:color w:val="000000" w:themeColor="text1"/>
          <w:lang w:val="en-CA"/>
        </w:rPr>
      </w:pPr>
    </w:p>
    <w:p w14:paraId="08CE6F91" w14:textId="77777777" w:rsidR="000C69C7" w:rsidRDefault="000C69C7" w:rsidP="11C3C755">
      <w:pPr>
        <w:jc w:val="both"/>
        <w:rPr>
          <w:b/>
          <w:bCs/>
          <w:color w:val="000000" w:themeColor="text1"/>
          <w:lang w:val="en-CA"/>
        </w:rPr>
      </w:pPr>
    </w:p>
    <w:p w14:paraId="61CDCEAD" w14:textId="77777777" w:rsidR="000C69C7" w:rsidRPr="008D1900" w:rsidRDefault="000C69C7" w:rsidP="11C3C755">
      <w:pPr>
        <w:jc w:val="both"/>
        <w:rPr>
          <w:b/>
          <w:bCs/>
          <w:color w:val="000000" w:themeColor="text1"/>
          <w:lang w:val="en-CA"/>
        </w:rPr>
      </w:pPr>
    </w:p>
    <w:p w14:paraId="6BB9E253" w14:textId="77777777" w:rsidR="00C06334" w:rsidRPr="008D1900" w:rsidRDefault="00C06334" w:rsidP="11C3C755">
      <w:pPr>
        <w:jc w:val="both"/>
        <w:rPr>
          <w:color w:val="000000" w:themeColor="text1"/>
          <w:lang w:val="en-CA"/>
        </w:rPr>
      </w:pPr>
    </w:p>
    <w:p w14:paraId="1E018CE8" w14:textId="1F4DD317" w:rsidR="00C06334" w:rsidRPr="0061764B" w:rsidRDefault="00C06334" w:rsidP="11C3C755">
      <w:pPr>
        <w:jc w:val="both"/>
        <w:rPr>
          <w:color w:val="000000" w:themeColor="text1"/>
          <w:lang w:val="en-CA"/>
        </w:rPr>
      </w:pPr>
      <w:r w:rsidRPr="11C3C755">
        <w:rPr>
          <w:b/>
          <w:bCs/>
          <w:color w:val="000000" w:themeColor="text1"/>
          <w:lang w:val="en-CA"/>
        </w:rPr>
        <w:t xml:space="preserve">Question </w:t>
      </w:r>
      <w:r w:rsidR="31E99E45" w:rsidRPr="11C3C755">
        <w:rPr>
          <w:b/>
          <w:bCs/>
          <w:color w:val="000000" w:themeColor="text1"/>
          <w:lang w:val="en-CA"/>
        </w:rPr>
        <w:t>4</w:t>
      </w:r>
      <w:r w:rsidRPr="11C3C755">
        <w:rPr>
          <w:color w:val="000000" w:themeColor="text1"/>
          <w:lang w:val="en-CA"/>
        </w:rPr>
        <w:t>:</w:t>
      </w:r>
      <w:r w:rsidR="00B81613" w:rsidRPr="11C3C755">
        <w:rPr>
          <w:color w:val="000000" w:themeColor="text1"/>
          <w:lang w:val="en-CA"/>
        </w:rPr>
        <w:t xml:space="preserve"> </w:t>
      </w:r>
      <w:r w:rsidR="00135683" w:rsidRPr="11C3C755">
        <w:rPr>
          <w:color w:val="000000" w:themeColor="text1"/>
          <w:lang w:val="en-CA"/>
        </w:rPr>
        <w:t>Are there standards</w:t>
      </w:r>
      <w:r w:rsidR="00A649C9" w:rsidRPr="11C3C755">
        <w:rPr>
          <w:color w:val="000000" w:themeColor="text1"/>
          <w:lang w:val="en-CA"/>
        </w:rPr>
        <w:t>/best practices</w:t>
      </w:r>
      <w:r w:rsidR="00135683" w:rsidRPr="11C3C755">
        <w:rPr>
          <w:color w:val="000000" w:themeColor="text1"/>
          <w:lang w:val="en-CA"/>
        </w:rPr>
        <w:t xml:space="preserve"> in your country that explicitly implement design approaches or technical maintenance strategies to guarantee the resilience of a geotechnical asset</w:t>
      </w:r>
      <w:r w:rsidRPr="11C3C755">
        <w:rPr>
          <w:color w:val="000000" w:themeColor="text1"/>
          <w:lang w:val="en-CA"/>
        </w:rPr>
        <w:t>?</w:t>
      </w:r>
    </w:p>
    <w:p w14:paraId="23DE523C" w14:textId="77777777" w:rsidR="008F37F9" w:rsidRDefault="008F37F9" w:rsidP="11C3C755">
      <w:pPr>
        <w:jc w:val="both"/>
        <w:rPr>
          <w:color w:val="000000" w:themeColor="text1"/>
          <w:lang w:val="en-CA"/>
        </w:rPr>
      </w:pPr>
    </w:p>
    <w:p w14:paraId="52E56223" w14:textId="77777777" w:rsidR="008F37F9" w:rsidRPr="008D1900" w:rsidRDefault="008F37F9" w:rsidP="11C3C755">
      <w:pPr>
        <w:jc w:val="both"/>
        <w:rPr>
          <w:color w:val="000000" w:themeColor="text1"/>
          <w:lang w:val="en-CA"/>
        </w:rPr>
      </w:pPr>
    </w:p>
    <w:p w14:paraId="03402F17" w14:textId="22CDF716" w:rsidR="00A36BEF" w:rsidRDefault="00A36BEF" w:rsidP="11C3C755">
      <w:pPr>
        <w:jc w:val="both"/>
        <w:rPr>
          <w:color w:val="000000" w:themeColor="text1"/>
          <w:lang w:val="en-CA"/>
        </w:rPr>
      </w:pPr>
      <w:r w:rsidRPr="4F2F6F4B">
        <w:rPr>
          <w:color w:val="000000" w:themeColor="text1"/>
          <w:lang w:val="en-CA"/>
        </w:rPr>
        <w:t xml:space="preserve">If </w:t>
      </w:r>
      <w:r w:rsidR="00135683" w:rsidRPr="4F2F6F4B">
        <w:rPr>
          <w:color w:val="000000" w:themeColor="text1"/>
          <w:lang w:val="en-CA"/>
        </w:rPr>
        <w:t>so</w:t>
      </w:r>
      <w:r w:rsidRPr="4F2F6F4B">
        <w:rPr>
          <w:color w:val="000000" w:themeColor="text1"/>
          <w:lang w:val="en-CA"/>
        </w:rPr>
        <w:t>, wh</w:t>
      </w:r>
      <w:r w:rsidR="00135683" w:rsidRPr="4F2F6F4B">
        <w:rPr>
          <w:color w:val="000000" w:themeColor="text1"/>
          <w:lang w:val="en-CA"/>
        </w:rPr>
        <w:t>ich one</w:t>
      </w:r>
      <w:r w:rsidR="00856066" w:rsidRPr="4F2F6F4B">
        <w:rPr>
          <w:color w:val="000000" w:themeColor="text1"/>
          <w:lang w:val="en-CA"/>
        </w:rPr>
        <w:t>s</w:t>
      </w:r>
      <w:r w:rsidRPr="4F2F6F4B">
        <w:rPr>
          <w:color w:val="000000" w:themeColor="text1"/>
          <w:lang w:val="en-CA"/>
        </w:rPr>
        <w:t>?</w:t>
      </w:r>
      <w:r w:rsidR="00F016C8" w:rsidRPr="4F2F6F4B">
        <w:rPr>
          <w:color w:val="000000" w:themeColor="text1"/>
          <w:lang w:val="en-CA"/>
        </w:rPr>
        <w:t xml:space="preserve"> (</w:t>
      </w:r>
      <w:r w:rsidR="008D1900" w:rsidRPr="4F2F6F4B">
        <w:rPr>
          <w:color w:val="000000" w:themeColor="text1"/>
          <w:lang w:val="en-CA"/>
        </w:rPr>
        <w:t xml:space="preserve">Please, </w:t>
      </w:r>
      <w:r w:rsidR="00F016C8" w:rsidRPr="4F2F6F4B">
        <w:rPr>
          <w:color w:val="000000" w:themeColor="text1"/>
          <w:lang w:val="en-CA"/>
        </w:rPr>
        <w:t>limit your answer to 100 words)</w:t>
      </w:r>
    </w:p>
    <w:p w14:paraId="22A7E93B" w14:textId="77777777" w:rsidR="00572353" w:rsidRDefault="00BA358B" w:rsidP="00172E2F">
      <w:pPr>
        <w:jc w:val="both"/>
        <w:rPr>
          <w:b/>
          <w:color w:val="244061"/>
          <w:lang w:val="en-CA"/>
        </w:rPr>
      </w:pPr>
      <w:r>
        <w:rPr>
          <w:b/>
          <w:color w:val="244061"/>
          <w:lang w:val="en-CA"/>
        </w:rPr>
        <w:br w:type="page"/>
      </w:r>
    </w:p>
    <w:p w14:paraId="2B480D90" w14:textId="267A3AFA" w:rsidR="00572353" w:rsidRPr="00572353" w:rsidRDefault="00572353" w:rsidP="11C3C755">
      <w:pPr>
        <w:pStyle w:val="Paragraphedeliste"/>
        <w:numPr>
          <w:ilvl w:val="0"/>
          <w:numId w:val="8"/>
        </w:numPr>
        <w:jc w:val="both"/>
        <w:rPr>
          <w:b/>
          <w:bCs/>
          <w:color w:val="000000" w:themeColor="text1"/>
          <w:sz w:val="32"/>
          <w:szCs w:val="32"/>
          <w:u w:val="single"/>
          <w:lang w:val="en-CA"/>
        </w:rPr>
      </w:pPr>
      <w:r w:rsidRPr="7399C380">
        <w:rPr>
          <w:b/>
          <w:bCs/>
          <w:color w:val="000000" w:themeColor="text1"/>
          <w:sz w:val="32"/>
          <w:szCs w:val="32"/>
          <w:u w:val="single"/>
          <w:lang w:val="en-CA"/>
        </w:rPr>
        <w:lastRenderedPageBreak/>
        <w:t>Part two</w:t>
      </w:r>
    </w:p>
    <w:p w14:paraId="72CBF812" w14:textId="77777777" w:rsidR="00572353" w:rsidRDefault="00572353" w:rsidP="11C3C755">
      <w:pPr>
        <w:jc w:val="both"/>
        <w:rPr>
          <w:b/>
          <w:bCs/>
          <w:color w:val="000000" w:themeColor="text1"/>
          <w:lang w:val="en-CA"/>
        </w:rPr>
      </w:pPr>
    </w:p>
    <w:p w14:paraId="31A252AA" w14:textId="18C8C9D6" w:rsidR="00172E2F" w:rsidRDefault="009D0620" w:rsidP="11C3C755">
      <w:pPr>
        <w:jc w:val="both"/>
        <w:rPr>
          <w:color w:val="000000" w:themeColor="text1"/>
          <w:lang w:val="en-CA"/>
        </w:rPr>
      </w:pPr>
      <w:r w:rsidRPr="4F2F6F4B">
        <w:rPr>
          <w:color w:val="000000" w:themeColor="text1"/>
          <w:lang w:val="en-CA"/>
        </w:rPr>
        <w:t>Considering</w:t>
      </w:r>
      <w:r w:rsidR="00A649C9" w:rsidRPr="4F2F6F4B">
        <w:rPr>
          <w:color w:val="000000" w:themeColor="text1"/>
          <w:lang w:val="en-CA"/>
        </w:rPr>
        <w:t xml:space="preserve"> your previous responses</w:t>
      </w:r>
      <w:r w:rsidR="000C69C7" w:rsidRPr="4F2F6F4B">
        <w:rPr>
          <w:color w:val="000000" w:themeColor="text1"/>
          <w:lang w:val="en-CA"/>
        </w:rPr>
        <w:t>, can you provide well documented case stud</w:t>
      </w:r>
      <w:r w:rsidR="00A649C9" w:rsidRPr="4F2F6F4B">
        <w:rPr>
          <w:color w:val="000000" w:themeColor="text1"/>
          <w:lang w:val="en-CA"/>
        </w:rPr>
        <w:t>ies</w:t>
      </w:r>
      <w:r w:rsidR="000C69C7" w:rsidRPr="4F2F6F4B">
        <w:rPr>
          <w:color w:val="000000" w:themeColor="text1"/>
          <w:lang w:val="en-CA"/>
        </w:rPr>
        <w:t xml:space="preserve"> </w:t>
      </w:r>
      <w:r w:rsidR="00006D57" w:rsidRPr="4F2F6F4B">
        <w:rPr>
          <w:color w:val="000000" w:themeColor="text1"/>
          <w:lang w:val="en-CA"/>
        </w:rPr>
        <w:t>of existing earthworks/earth structures in your country affected by natural hazards and successfully repaired/modified after the event</w:t>
      </w:r>
      <w:r w:rsidR="000C69C7" w:rsidRPr="4F2F6F4B">
        <w:rPr>
          <w:color w:val="000000" w:themeColor="text1"/>
          <w:lang w:val="en-CA"/>
        </w:rPr>
        <w:t>?</w:t>
      </w:r>
      <w:r w:rsidR="00006D57" w:rsidRPr="4F2F6F4B">
        <w:rPr>
          <w:color w:val="000000" w:themeColor="text1"/>
          <w:lang w:val="en-CA"/>
        </w:rPr>
        <w:t xml:space="preserve"> </w:t>
      </w:r>
      <w:r w:rsidR="00B2072B" w:rsidRPr="4F2F6F4B">
        <w:rPr>
          <w:color w:val="000000" w:themeColor="text1"/>
          <w:lang w:val="en-CA"/>
        </w:rPr>
        <w:t>Or, from another poi</w:t>
      </w:r>
      <w:r w:rsidR="00826465" w:rsidRPr="4F2F6F4B">
        <w:rPr>
          <w:color w:val="000000" w:themeColor="text1"/>
          <w:lang w:val="en-CA"/>
        </w:rPr>
        <w:t>n</w:t>
      </w:r>
      <w:r w:rsidR="00B2072B" w:rsidRPr="4F2F6F4B">
        <w:rPr>
          <w:color w:val="000000" w:themeColor="text1"/>
          <w:lang w:val="en-CA"/>
        </w:rPr>
        <w:t>t of view, do you know design approaches to make a geotechnical asset</w:t>
      </w:r>
      <w:r w:rsidR="00856066" w:rsidRPr="4F2F6F4B">
        <w:rPr>
          <w:color w:val="000000" w:themeColor="text1"/>
          <w:lang w:val="en-CA"/>
        </w:rPr>
        <w:t xml:space="preserve"> more resilient to natural hazards</w:t>
      </w:r>
      <w:r w:rsidR="00B2072B" w:rsidRPr="4F2F6F4B">
        <w:rPr>
          <w:color w:val="000000" w:themeColor="text1"/>
          <w:lang w:val="en-CA"/>
        </w:rPr>
        <w:t xml:space="preserve">? </w:t>
      </w:r>
    </w:p>
    <w:p w14:paraId="7A516038" w14:textId="101B88F6" w:rsidR="000C69C7" w:rsidRPr="00006D57" w:rsidRDefault="000C69C7" w:rsidP="11C3C755">
      <w:pPr>
        <w:jc w:val="both"/>
        <w:rPr>
          <w:color w:val="000000" w:themeColor="text1"/>
          <w:lang w:val="en-CA"/>
        </w:rPr>
      </w:pPr>
      <w:r w:rsidRPr="7399C380">
        <w:rPr>
          <w:color w:val="000000" w:themeColor="text1"/>
          <w:lang w:val="en-CA"/>
        </w:rPr>
        <w:t xml:space="preserve">Please add </w:t>
      </w:r>
      <w:r w:rsidR="00A649C9" w:rsidRPr="7399C380">
        <w:rPr>
          <w:color w:val="000000" w:themeColor="text1"/>
          <w:lang w:val="en-CA"/>
        </w:rPr>
        <w:t>remarks</w:t>
      </w:r>
      <w:r w:rsidR="009D0620" w:rsidRPr="7399C380">
        <w:rPr>
          <w:color w:val="000000" w:themeColor="text1"/>
          <w:lang w:val="en-CA"/>
        </w:rPr>
        <w:t>,</w:t>
      </w:r>
      <w:r w:rsidRPr="7399C380">
        <w:rPr>
          <w:color w:val="000000" w:themeColor="text1"/>
          <w:lang w:val="en-CA"/>
        </w:rPr>
        <w:t xml:space="preserve"> comments </w:t>
      </w:r>
      <w:r w:rsidR="009D0620" w:rsidRPr="7399C380">
        <w:rPr>
          <w:color w:val="000000" w:themeColor="text1"/>
          <w:lang w:val="en-CA"/>
        </w:rPr>
        <w:t xml:space="preserve">and, if any, tables and pictures </w:t>
      </w:r>
      <w:r w:rsidRPr="7399C380">
        <w:rPr>
          <w:color w:val="000000" w:themeColor="text1"/>
          <w:lang w:val="en-CA"/>
        </w:rPr>
        <w:t xml:space="preserve">to </w:t>
      </w:r>
      <w:r w:rsidR="00A649C9" w:rsidRPr="7399C380">
        <w:rPr>
          <w:color w:val="000000" w:themeColor="text1"/>
          <w:lang w:val="en-CA"/>
        </w:rPr>
        <w:t>better explain situations</w:t>
      </w:r>
      <w:r w:rsidR="009D0620" w:rsidRPr="7399C380">
        <w:rPr>
          <w:color w:val="000000" w:themeColor="text1"/>
          <w:lang w:val="en-CA"/>
        </w:rPr>
        <w:t xml:space="preserve"> and </w:t>
      </w:r>
      <w:r w:rsidR="00006D57" w:rsidRPr="7399C380">
        <w:rPr>
          <w:color w:val="000000" w:themeColor="text1"/>
          <w:lang w:val="en-CA"/>
        </w:rPr>
        <w:t>repair</w:t>
      </w:r>
      <w:r w:rsidR="009D0620" w:rsidRPr="7399C380">
        <w:rPr>
          <w:color w:val="000000" w:themeColor="text1"/>
          <w:lang w:val="en-CA"/>
        </w:rPr>
        <w:t xml:space="preserve"> measures</w:t>
      </w:r>
      <w:r w:rsidR="00006D57" w:rsidRPr="7399C380">
        <w:rPr>
          <w:color w:val="000000" w:themeColor="text1"/>
          <w:lang w:val="en-CA"/>
        </w:rPr>
        <w:t>, with a focus on techniques, type of works, delay for the works, quality of works</w:t>
      </w:r>
      <w:r w:rsidR="00F32DE1" w:rsidRPr="7399C380">
        <w:rPr>
          <w:color w:val="000000" w:themeColor="text1"/>
          <w:lang w:val="en-CA"/>
        </w:rPr>
        <w:t xml:space="preserve"> </w:t>
      </w:r>
      <w:r w:rsidR="00006D57" w:rsidRPr="7399C380">
        <w:rPr>
          <w:color w:val="000000" w:themeColor="text1"/>
          <w:lang w:val="en-CA"/>
        </w:rPr>
        <w:t>and costs, if available.</w:t>
      </w:r>
    </w:p>
    <w:p w14:paraId="4E5C12E1" w14:textId="4CB3B4D3" w:rsidR="00C06334" w:rsidRPr="008D1900" w:rsidRDefault="00C06334" w:rsidP="7399C380">
      <w:pPr>
        <w:spacing w:line="259" w:lineRule="auto"/>
        <w:jc w:val="both"/>
        <w:rPr>
          <w:color w:val="000000" w:themeColor="text1"/>
          <w:lang w:val="en-US"/>
        </w:rPr>
      </w:pPr>
    </w:p>
    <w:p w14:paraId="03A01AB3" w14:textId="729D342E" w:rsidR="00C06334" w:rsidRPr="008D1900" w:rsidRDefault="76D78D9F" w:rsidP="7399C380">
      <w:pPr>
        <w:spacing w:line="259" w:lineRule="auto"/>
        <w:jc w:val="both"/>
        <w:rPr>
          <w:color w:val="000000" w:themeColor="text1"/>
          <w:lang w:val="en-CA"/>
        </w:rPr>
      </w:pPr>
      <w:r w:rsidRPr="7399C380">
        <w:rPr>
          <w:color w:val="000000" w:themeColor="text1"/>
          <w:lang w:val="en-US"/>
        </w:rPr>
        <w:t>Key words for cases review:</w:t>
      </w:r>
    </w:p>
    <w:p w14:paraId="6AADBE86" w14:textId="0FDA6B3C" w:rsidR="00C06334" w:rsidRPr="008D1900" w:rsidRDefault="76D78D9F" w:rsidP="7399C380">
      <w:pPr>
        <w:pStyle w:val="En-tte"/>
        <w:jc w:val="both"/>
        <w:rPr>
          <w:i/>
          <w:iCs/>
          <w:lang w:val="en-US"/>
        </w:rPr>
      </w:pPr>
      <w:r w:rsidRPr="7399C380">
        <w:rPr>
          <w:i/>
          <w:iCs/>
          <w:lang w:val="en-US"/>
        </w:rPr>
        <w:t>Earthworks, Earth Structures, Failure, Geotechnical System.</w:t>
      </w:r>
    </w:p>
    <w:p w14:paraId="3A0FF5F2" w14:textId="787E9572" w:rsidR="00C06334" w:rsidRPr="008D1900" w:rsidRDefault="00C06334" w:rsidP="7399C380">
      <w:pPr>
        <w:jc w:val="both"/>
        <w:rPr>
          <w:color w:val="000000" w:themeColor="text1"/>
          <w:lang w:val="en-CA"/>
        </w:rPr>
      </w:pPr>
    </w:p>
    <w:p w14:paraId="61829076" w14:textId="77777777" w:rsidR="00C06334" w:rsidRPr="008D1900" w:rsidRDefault="00C06334" w:rsidP="11C3C755">
      <w:pPr>
        <w:jc w:val="both"/>
        <w:rPr>
          <w:color w:val="000000" w:themeColor="text1"/>
          <w:lang w:val="en-CA"/>
        </w:rPr>
      </w:pPr>
    </w:p>
    <w:p w14:paraId="2BA226A1" w14:textId="2FA3E563" w:rsidR="00C06334" w:rsidRPr="007B5C96" w:rsidRDefault="007B5C96" w:rsidP="11C3C755">
      <w:pPr>
        <w:jc w:val="both"/>
        <w:rPr>
          <w:color w:val="000000" w:themeColor="text1"/>
          <w:lang w:val="en-CA"/>
        </w:rPr>
      </w:pPr>
      <w:r w:rsidRPr="4F2F6F4B">
        <w:rPr>
          <w:color w:val="000000" w:themeColor="text1"/>
          <w:lang w:val="en-CA"/>
        </w:rPr>
        <w:t xml:space="preserve">As an example, </w:t>
      </w:r>
      <w:r w:rsidR="00856066" w:rsidRPr="4F2F6F4B">
        <w:rPr>
          <w:color w:val="000000" w:themeColor="text1"/>
          <w:lang w:val="en-CA"/>
        </w:rPr>
        <w:t xml:space="preserve">a </w:t>
      </w:r>
      <w:r w:rsidRPr="4F2F6F4B">
        <w:rPr>
          <w:color w:val="000000" w:themeColor="text1"/>
          <w:lang w:val="en-CA"/>
        </w:rPr>
        <w:t xml:space="preserve">case description </w:t>
      </w:r>
      <w:r w:rsidR="00856066" w:rsidRPr="4F2F6F4B">
        <w:rPr>
          <w:color w:val="000000" w:themeColor="text1"/>
          <w:lang w:val="en-CA"/>
        </w:rPr>
        <w:t xml:space="preserve">could </w:t>
      </w:r>
      <w:r w:rsidRPr="4F2F6F4B">
        <w:rPr>
          <w:color w:val="000000" w:themeColor="text1"/>
          <w:lang w:val="en-CA"/>
        </w:rPr>
        <w:t xml:space="preserve">be arranged as the </w:t>
      </w:r>
      <w:r w:rsidR="00856066" w:rsidRPr="4F2F6F4B">
        <w:rPr>
          <w:color w:val="000000" w:themeColor="text1"/>
          <w:lang w:val="en-CA"/>
        </w:rPr>
        <w:t>follows</w:t>
      </w:r>
      <w:r w:rsidRPr="4F2F6F4B">
        <w:rPr>
          <w:color w:val="000000" w:themeColor="text1"/>
          <w:lang w:val="en-CA"/>
        </w:rPr>
        <w:t>:</w:t>
      </w:r>
    </w:p>
    <w:p w14:paraId="17AD93B2" w14:textId="77777777" w:rsidR="00C06334" w:rsidRPr="008D1900" w:rsidRDefault="00C06334" w:rsidP="11C3C755">
      <w:pPr>
        <w:jc w:val="both"/>
        <w:rPr>
          <w:color w:val="000000" w:themeColor="text1"/>
          <w:lang w:val="en-CA"/>
        </w:rPr>
      </w:pPr>
    </w:p>
    <w:p w14:paraId="6CF95842" w14:textId="77777777" w:rsidR="007B5C96" w:rsidRDefault="007B5C96" w:rsidP="11C3C755">
      <w:pPr>
        <w:autoSpaceDE w:val="0"/>
        <w:autoSpaceDN w:val="0"/>
        <w:adjustRightInd w:val="0"/>
        <w:ind w:left="567"/>
        <w:jc w:val="both"/>
        <w:rPr>
          <w:rFonts w:ascii="Helvetica" w:hAnsi="Helvetica" w:cs="Helvetica"/>
          <w:color w:val="000000" w:themeColor="text1"/>
          <w:lang w:val="it-IT" w:eastAsia="ja-JP"/>
        </w:rPr>
      </w:pPr>
    </w:p>
    <w:p w14:paraId="2481D9EE" w14:textId="2B57249F" w:rsidR="007B5C96" w:rsidRPr="007B5C96" w:rsidRDefault="007B5C96" w:rsidP="007B5C96">
      <w:pPr>
        <w:pStyle w:val="Paragraphedeliste"/>
        <w:numPr>
          <w:ilvl w:val="0"/>
          <w:numId w:val="8"/>
        </w:numPr>
        <w:autoSpaceDE w:val="0"/>
        <w:autoSpaceDN w:val="0"/>
        <w:adjustRightInd w:val="0"/>
        <w:jc w:val="both"/>
        <w:rPr>
          <w:rFonts w:ascii="Helvetica" w:hAnsi="Helvetica" w:cs="Helvetica"/>
          <w:color w:val="000000" w:themeColor="text1"/>
          <w:lang w:val="it-IT" w:eastAsia="ja-JP"/>
        </w:rPr>
      </w:pPr>
      <w:r w:rsidRPr="7399C380">
        <w:rPr>
          <w:rFonts w:ascii="Helvetica" w:hAnsi="Helvetica" w:cs="Helvetica"/>
          <w:color w:val="000000" w:themeColor="text1"/>
          <w:lang w:val="it-IT" w:eastAsia="ja-JP"/>
        </w:rPr>
        <w:t>Description of situation, with a general outlook to geological/geotechnical features of the site:</w:t>
      </w:r>
    </w:p>
    <w:p w14:paraId="4924B430" w14:textId="77777777" w:rsidR="007B5C96" w:rsidRPr="007B5C96" w:rsidRDefault="007B5C96" w:rsidP="007B5C96">
      <w:pPr>
        <w:autoSpaceDE w:val="0"/>
        <w:autoSpaceDN w:val="0"/>
        <w:adjustRightInd w:val="0"/>
        <w:ind w:left="567"/>
        <w:jc w:val="both"/>
        <w:rPr>
          <w:rFonts w:ascii="Helvetica" w:hAnsi="Helvetica" w:cs="Helvetica"/>
          <w:color w:val="000000" w:themeColor="text1"/>
          <w:lang w:val="it-IT" w:eastAsia="ja-JP"/>
        </w:rPr>
      </w:pPr>
    </w:p>
    <w:p w14:paraId="41CBD2B7" w14:textId="4E224271" w:rsidR="007B5C96" w:rsidRPr="007B5C96" w:rsidRDefault="007B5C96" w:rsidP="007B5C96">
      <w:pPr>
        <w:autoSpaceDE w:val="0"/>
        <w:autoSpaceDN w:val="0"/>
        <w:adjustRightInd w:val="0"/>
        <w:ind w:left="567"/>
        <w:jc w:val="both"/>
        <w:rPr>
          <w:rFonts w:ascii="Helvetica" w:hAnsi="Helvetica" w:cs="Helvetica"/>
          <w:i/>
          <w:iCs/>
          <w:color w:val="FF0000"/>
          <w:lang w:val="it-IT" w:eastAsia="ja-JP"/>
        </w:rPr>
      </w:pPr>
      <w:bookmarkStart w:id="1" w:name="_Hlk40455608"/>
      <w:r>
        <w:rPr>
          <w:rFonts w:ascii="Helvetica" w:hAnsi="Helvetica" w:cs="Helvetica"/>
          <w:i/>
          <w:iCs/>
          <w:color w:val="FF0000"/>
          <w:lang w:val="it-IT" w:eastAsia="ja-JP"/>
        </w:rPr>
        <w:t xml:space="preserve">… </w:t>
      </w:r>
      <w:r w:rsidRPr="007B5C96">
        <w:rPr>
          <w:rFonts w:ascii="Helvetica" w:hAnsi="Helvetica" w:cs="Helvetica"/>
          <w:i/>
          <w:iCs/>
          <w:color w:val="FF0000"/>
          <w:lang w:val="it-IT" w:eastAsia="ja-JP"/>
        </w:rPr>
        <w:t>As an example, I can take into account an event occurred in Sardinia in</w:t>
      </w:r>
    </w:p>
    <w:p w14:paraId="435F83BB" w14:textId="77777777" w:rsidR="007B5C96" w:rsidRPr="007B5C96" w:rsidRDefault="007B5C96" w:rsidP="007B5C96">
      <w:pPr>
        <w:autoSpaceDE w:val="0"/>
        <w:autoSpaceDN w:val="0"/>
        <w:adjustRightInd w:val="0"/>
        <w:ind w:left="567"/>
        <w:jc w:val="both"/>
        <w:rPr>
          <w:rFonts w:ascii="Helvetica" w:hAnsi="Helvetica" w:cs="Helvetica"/>
          <w:i/>
          <w:iCs/>
          <w:color w:val="FF0000"/>
          <w:lang w:val="it-IT" w:eastAsia="ja-JP"/>
        </w:rPr>
      </w:pPr>
      <w:r w:rsidRPr="007B5C96">
        <w:rPr>
          <w:rFonts w:ascii="Helvetica" w:hAnsi="Helvetica" w:cs="Helvetica"/>
          <w:i/>
          <w:iCs/>
          <w:color w:val="FF0000"/>
          <w:lang w:val="it-IT" w:eastAsia="ja-JP"/>
        </w:rPr>
        <w:t>November 2013 when very heavy rain in hours produced massive floodings</w:t>
      </w:r>
    </w:p>
    <w:p w14:paraId="0DE4B5B7" w14:textId="582C1D63" w:rsidR="00C06334" w:rsidRDefault="007B5C96" w:rsidP="093F00F1">
      <w:pPr>
        <w:ind w:left="567"/>
        <w:jc w:val="both"/>
        <w:rPr>
          <w:rFonts w:ascii="Helvetica" w:hAnsi="Helvetica" w:cs="Helvetica"/>
          <w:i/>
          <w:iCs/>
          <w:color w:val="FF0000"/>
          <w:lang w:val="it-IT" w:eastAsia="ja-JP"/>
        </w:rPr>
      </w:pPr>
      <w:r w:rsidRPr="093F00F1">
        <w:rPr>
          <w:rFonts w:ascii="Helvetica" w:hAnsi="Helvetica" w:cs="Helvetica"/>
          <w:i/>
          <w:iCs/>
          <w:color w:val="FF0000"/>
          <w:lang w:val="it-IT" w:eastAsia="ja-JP"/>
        </w:rPr>
        <w:t>and heavy damages to roads and earthworks. Tipically, large culverts under</w:t>
      </w:r>
      <w:r w:rsidR="519F7830" w:rsidRPr="093F00F1">
        <w:rPr>
          <w:rFonts w:ascii="Helvetica" w:hAnsi="Helvetica" w:cs="Helvetica"/>
          <w:i/>
          <w:iCs/>
          <w:color w:val="FF0000"/>
          <w:lang w:val="it-IT" w:eastAsia="ja-JP"/>
        </w:rPr>
        <w:t xml:space="preserve"> </w:t>
      </w:r>
      <w:r w:rsidRPr="093F00F1">
        <w:rPr>
          <w:rFonts w:ascii="Helvetica" w:hAnsi="Helvetica" w:cs="Helvetica"/>
          <w:i/>
          <w:iCs/>
          <w:color w:val="FF0000"/>
          <w:lang w:val="it-IT" w:eastAsia="ja-JP"/>
        </w:rPr>
        <w:t>embankments were completely scoured and, in some cases, destroyed (see</w:t>
      </w:r>
      <w:r w:rsidR="125224C8" w:rsidRPr="093F00F1">
        <w:rPr>
          <w:rFonts w:ascii="Helvetica" w:hAnsi="Helvetica" w:cs="Helvetica"/>
          <w:i/>
          <w:iCs/>
          <w:color w:val="FF0000"/>
          <w:lang w:val="it-IT" w:eastAsia="ja-JP"/>
        </w:rPr>
        <w:t xml:space="preserve"> </w:t>
      </w:r>
      <w:r w:rsidRPr="093F00F1">
        <w:rPr>
          <w:rFonts w:ascii="Helvetica" w:hAnsi="Helvetica" w:cs="Helvetica"/>
          <w:i/>
          <w:iCs/>
          <w:color w:val="FF0000"/>
          <w:lang w:val="it-IT" w:eastAsia="ja-JP"/>
        </w:rPr>
        <w:t xml:space="preserve">attached picture </w:t>
      </w:r>
      <w:r w:rsidR="20FCC122" w:rsidRPr="093F00F1">
        <w:rPr>
          <w:rFonts w:ascii="Helvetica" w:hAnsi="Helvetica" w:cs="Helvetica"/>
          <w:i/>
          <w:iCs/>
          <w:color w:val="FF0000"/>
          <w:lang w:val="it-IT" w:eastAsia="ja-JP"/>
        </w:rPr>
        <w:t>...</w:t>
      </w:r>
      <w:r w:rsidRPr="093F00F1">
        <w:rPr>
          <w:rFonts w:ascii="Helvetica" w:hAnsi="Helvetica" w:cs="Helvetica"/>
          <w:i/>
          <w:iCs/>
          <w:color w:val="FF0000"/>
          <w:lang w:val="it-IT" w:eastAsia="ja-JP"/>
        </w:rPr>
        <w:t>). These culverts had to be replaced with bridges</w:t>
      </w:r>
      <w:r w:rsidR="67D27A82" w:rsidRPr="093F00F1">
        <w:rPr>
          <w:rFonts w:ascii="Helvetica" w:hAnsi="Helvetica" w:cs="Helvetica"/>
          <w:i/>
          <w:iCs/>
          <w:color w:val="FF0000"/>
          <w:lang w:val="it-IT" w:eastAsia="ja-JP"/>
        </w:rPr>
        <w:t xml:space="preserve"> </w:t>
      </w:r>
      <w:r w:rsidRPr="093F00F1">
        <w:rPr>
          <w:rFonts w:ascii="Helvetica" w:hAnsi="Helvetica" w:cs="Helvetica"/>
          <w:i/>
          <w:iCs/>
          <w:color w:val="FF0000"/>
          <w:lang w:val="it-IT" w:eastAsia="ja-JP"/>
        </w:rPr>
        <w:t>that, hopefully, shall cope with increased water flow in small rivers (see</w:t>
      </w:r>
      <w:r w:rsidR="205C48E9" w:rsidRPr="093F00F1">
        <w:rPr>
          <w:rFonts w:ascii="Helvetica" w:hAnsi="Helvetica" w:cs="Helvetica"/>
          <w:i/>
          <w:iCs/>
          <w:color w:val="FF0000"/>
          <w:lang w:val="it-IT" w:eastAsia="ja-JP"/>
        </w:rPr>
        <w:t xml:space="preserve"> </w:t>
      </w:r>
      <w:r w:rsidR="4EF1EEC5" w:rsidRPr="093F00F1">
        <w:rPr>
          <w:rFonts w:ascii="Helvetica" w:hAnsi="Helvetica" w:cs="Helvetica"/>
          <w:i/>
          <w:iCs/>
          <w:color w:val="FF0000"/>
          <w:lang w:val="it-IT" w:eastAsia="ja-JP"/>
        </w:rPr>
        <w:t>picture ...</w:t>
      </w:r>
      <w:r w:rsidRPr="093F00F1">
        <w:rPr>
          <w:rFonts w:ascii="Helvetica" w:hAnsi="Helvetica" w:cs="Helvetica"/>
          <w:i/>
          <w:iCs/>
          <w:color w:val="FF0000"/>
          <w:lang w:val="it-IT" w:eastAsia="ja-JP"/>
        </w:rPr>
        <w:t xml:space="preserve"> – site pr</w:t>
      </w:r>
      <w:r w:rsidR="6DAD4AF9" w:rsidRPr="093F00F1">
        <w:rPr>
          <w:rFonts w:ascii="Helvetica" w:hAnsi="Helvetica" w:cs="Helvetica"/>
          <w:i/>
          <w:iCs/>
          <w:color w:val="FF0000"/>
          <w:lang w:val="it-IT" w:eastAsia="ja-JP"/>
        </w:rPr>
        <w:t>ior to works</w:t>
      </w:r>
      <w:r w:rsidRPr="093F00F1">
        <w:rPr>
          <w:rFonts w:ascii="Helvetica" w:hAnsi="Helvetica" w:cs="Helvetica"/>
          <w:i/>
          <w:iCs/>
          <w:color w:val="FF0000"/>
          <w:lang w:val="it-IT" w:eastAsia="ja-JP"/>
        </w:rPr>
        <w:t xml:space="preserve"> and afterward)…</w:t>
      </w:r>
    </w:p>
    <w:bookmarkEnd w:id="1"/>
    <w:p w14:paraId="01EE20DA" w14:textId="77777777" w:rsidR="007B5C96" w:rsidRDefault="007B5C96" w:rsidP="007B5C96">
      <w:pPr>
        <w:ind w:left="567"/>
        <w:jc w:val="both"/>
        <w:rPr>
          <w:rFonts w:ascii="Helvetica" w:hAnsi="Helvetica" w:cs="Helvetica"/>
          <w:color w:val="FF0000"/>
          <w:lang w:val="it-IT" w:eastAsia="ja-JP"/>
        </w:rPr>
      </w:pPr>
    </w:p>
    <w:p w14:paraId="640B9C13" w14:textId="4B9E457E" w:rsidR="007B5C96" w:rsidRDefault="007B5C96" w:rsidP="007B5C96">
      <w:pPr>
        <w:ind w:left="567"/>
        <w:jc w:val="both"/>
        <w:rPr>
          <w:rFonts w:ascii="Helvetica" w:hAnsi="Helvetica" w:cs="Helvetica"/>
          <w:color w:val="FF0000"/>
          <w:lang w:val="it-IT" w:eastAsia="ja-JP"/>
        </w:rPr>
      </w:pPr>
    </w:p>
    <w:p w14:paraId="11DCDA1A" w14:textId="77777777" w:rsidR="00390D27" w:rsidRDefault="00390D27" w:rsidP="007B5C96">
      <w:pPr>
        <w:ind w:left="567"/>
        <w:jc w:val="both"/>
        <w:rPr>
          <w:rFonts w:ascii="Helvetica" w:hAnsi="Helvetica" w:cs="Helvetica"/>
          <w:color w:val="FF0000"/>
          <w:lang w:val="it-IT" w:eastAsia="ja-JP"/>
        </w:rPr>
      </w:pPr>
    </w:p>
    <w:p w14:paraId="119C7F32" w14:textId="424F657A" w:rsidR="41DA8407" w:rsidRDefault="41DA8407" w:rsidP="11C3C755">
      <w:pPr>
        <w:pStyle w:val="Paragraphedeliste"/>
        <w:numPr>
          <w:ilvl w:val="0"/>
          <w:numId w:val="8"/>
        </w:numPr>
        <w:jc w:val="both"/>
        <w:rPr>
          <w:color w:val="000000" w:themeColor="text1"/>
          <w:lang w:val="it-IT" w:eastAsia="ja-JP"/>
        </w:rPr>
      </w:pPr>
      <w:r w:rsidRPr="4F2F6F4B">
        <w:rPr>
          <w:rFonts w:ascii="Helvetica" w:hAnsi="Helvetica" w:cs="Helvetica"/>
          <w:color w:val="000000" w:themeColor="text1"/>
          <w:lang w:val="it-IT" w:eastAsia="ja-JP"/>
        </w:rPr>
        <w:t>A general overview of the site, providing geological and geotechnical data, if any.</w:t>
      </w:r>
    </w:p>
    <w:p w14:paraId="55DBA336" w14:textId="6B1B2A54" w:rsidR="7A2B7763" w:rsidRDefault="7A2B7763" w:rsidP="4F2F6F4B">
      <w:pPr>
        <w:pStyle w:val="Paragraphedeliste"/>
        <w:numPr>
          <w:ilvl w:val="0"/>
          <w:numId w:val="8"/>
        </w:numPr>
        <w:jc w:val="both"/>
        <w:rPr>
          <w:color w:val="000000" w:themeColor="text1"/>
          <w:lang w:val="it-IT" w:eastAsia="ja-JP"/>
        </w:rPr>
      </w:pPr>
      <w:r w:rsidRPr="4F2F6F4B">
        <w:rPr>
          <w:rFonts w:ascii="Helvetica" w:hAnsi="Helvetica" w:cs="Helvetica"/>
          <w:color w:val="000000" w:themeColor="text1"/>
          <w:lang w:val="it-IT" w:eastAsia="ja-JP"/>
        </w:rPr>
        <w:t>Climate classification of the site/area/country (please refer to Koppen-Geiger classification map in annex 1)</w:t>
      </w:r>
      <w:r w:rsidR="1CAE045C" w:rsidRPr="4F2F6F4B">
        <w:rPr>
          <w:rFonts w:ascii="Helvetica" w:hAnsi="Helvetica" w:cs="Helvetica"/>
          <w:color w:val="000000" w:themeColor="text1"/>
          <w:lang w:val="it-IT" w:eastAsia="ja-JP"/>
        </w:rPr>
        <w:t>.</w:t>
      </w:r>
    </w:p>
    <w:p w14:paraId="14202D45" w14:textId="4DE9F2DA" w:rsidR="007B5C96" w:rsidRDefault="007B5C96" w:rsidP="007B5C96">
      <w:pPr>
        <w:pStyle w:val="Paragraphedeliste"/>
        <w:numPr>
          <w:ilvl w:val="0"/>
          <w:numId w:val="8"/>
        </w:numPr>
        <w:autoSpaceDE w:val="0"/>
        <w:autoSpaceDN w:val="0"/>
        <w:adjustRightInd w:val="0"/>
        <w:jc w:val="both"/>
        <w:rPr>
          <w:rFonts w:ascii="Helvetica" w:hAnsi="Helvetica" w:cs="Helvetica"/>
          <w:color w:val="000000" w:themeColor="text1"/>
          <w:lang w:val="it-IT" w:eastAsia="ja-JP"/>
        </w:rPr>
      </w:pPr>
      <w:r w:rsidRPr="7399C380">
        <w:rPr>
          <w:rFonts w:ascii="Helvetica" w:hAnsi="Helvetica" w:cs="Helvetica"/>
          <w:color w:val="000000" w:themeColor="text1"/>
          <w:lang w:val="it-IT" w:eastAsia="ja-JP"/>
        </w:rPr>
        <w:t>Pictures, drawings, tables able to better specify geometry/nature/main features of earthworks/earth structure(s) involved.</w:t>
      </w:r>
    </w:p>
    <w:p w14:paraId="23166AD7" w14:textId="35F3D7D8" w:rsidR="007B5C96" w:rsidRDefault="007B5C96" w:rsidP="007B5C96">
      <w:pPr>
        <w:autoSpaceDE w:val="0"/>
        <w:autoSpaceDN w:val="0"/>
        <w:adjustRightInd w:val="0"/>
        <w:jc w:val="both"/>
        <w:rPr>
          <w:rFonts w:ascii="Helvetica" w:hAnsi="Helvetica" w:cs="Helvetica"/>
          <w:color w:val="000000" w:themeColor="text1"/>
          <w:lang w:val="it-IT" w:eastAsia="ja-JP"/>
        </w:rPr>
      </w:pPr>
    </w:p>
    <w:p w14:paraId="66AC5913" w14:textId="7CE22569" w:rsidR="00390D27" w:rsidRDefault="00390D27" w:rsidP="007B5C96">
      <w:pPr>
        <w:autoSpaceDE w:val="0"/>
        <w:autoSpaceDN w:val="0"/>
        <w:adjustRightInd w:val="0"/>
        <w:jc w:val="both"/>
        <w:rPr>
          <w:rFonts w:ascii="Helvetica" w:hAnsi="Helvetica" w:cs="Helvetica"/>
          <w:color w:val="000000" w:themeColor="text1"/>
          <w:lang w:val="it-IT" w:eastAsia="ja-JP"/>
        </w:rPr>
      </w:pPr>
    </w:p>
    <w:p w14:paraId="0AC2227C" w14:textId="77777777" w:rsidR="00390D27" w:rsidRDefault="00390D27" w:rsidP="007B5C96">
      <w:pPr>
        <w:autoSpaceDE w:val="0"/>
        <w:autoSpaceDN w:val="0"/>
        <w:adjustRightInd w:val="0"/>
        <w:jc w:val="both"/>
        <w:rPr>
          <w:rFonts w:ascii="Helvetica" w:hAnsi="Helvetica" w:cs="Helvetica"/>
          <w:color w:val="000000" w:themeColor="text1"/>
          <w:lang w:val="it-IT" w:eastAsia="ja-JP"/>
        </w:rPr>
      </w:pPr>
    </w:p>
    <w:p w14:paraId="311D3C74" w14:textId="75CB1041" w:rsidR="007B5C96" w:rsidRPr="007B5C96" w:rsidRDefault="007B5C96" w:rsidP="007B5C96">
      <w:pPr>
        <w:autoSpaceDE w:val="0"/>
        <w:autoSpaceDN w:val="0"/>
        <w:adjustRightInd w:val="0"/>
        <w:jc w:val="center"/>
        <w:rPr>
          <w:rFonts w:ascii="Helvetica" w:hAnsi="Helvetica" w:cs="Helvetica"/>
          <w:color w:val="000000" w:themeColor="text1"/>
          <w:lang w:val="it-IT" w:eastAsia="ja-JP"/>
        </w:rPr>
      </w:pPr>
      <w:r w:rsidRPr="007B5C96">
        <w:rPr>
          <w:rFonts w:ascii="Helvetica" w:hAnsi="Helvetica" w:cs="Helvetica"/>
          <w:noProof/>
          <w:color w:val="000000" w:themeColor="text1"/>
          <w:lang w:val="fr-FR" w:eastAsia="fr-FR"/>
        </w:rPr>
        <w:lastRenderedPageBreak/>
        <w:drawing>
          <wp:inline distT="0" distB="0" distL="0" distR="0" wp14:anchorId="5B123897" wp14:editId="1C50DE04">
            <wp:extent cx="6306988" cy="23622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4600" cy="2365051"/>
                    </a:xfrm>
                    <a:prstGeom prst="rect">
                      <a:avLst/>
                    </a:prstGeom>
                    <a:noFill/>
                    <a:ln>
                      <a:noFill/>
                    </a:ln>
                  </pic:spPr>
                </pic:pic>
              </a:graphicData>
            </a:graphic>
          </wp:inline>
        </w:drawing>
      </w:r>
    </w:p>
    <w:p w14:paraId="49CB9717" w14:textId="329F0CB8" w:rsidR="007B5C96" w:rsidRDefault="007B5C96" w:rsidP="007B5C96">
      <w:pPr>
        <w:ind w:left="567"/>
        <w:jc w:val="both"/>
        <w:rPr>
          <w:lang w:val="en-CA"/>
        </w:rPr>
      </w:pPr>
    </w:p>
    <w:p w14:paraId="1AB7BEF2" w14:textId="64A5B983" w:rsidR="00390D27" w:rsidRDefault="00390D27" w:rsidP="007B5C96">
      <w:pPr>
        <w:ind w:left="567"/>
        <w:jc w:val="both"/>
        <w:rPr>
          <w:lang w:val="en-CA"/>
        </w:rPr>
      </w:pPr>
      <w:r w:rsidRPr="00390D27">
        <w:rPr>
          <w:noProof/>
          <w:lang w:val="fr-FR" w:eastAsia="fr-FR"/>
        </w:rPr>
        <w:drawing>
          <wp:inline distT="0" distB="0" distL="0" distR="0" wp14:anchorId="5B82C9FF" wp14:editId="7A3B2F9B">
            <wp:extent cx="3457575" cy="368617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457575" cy="3686175"/>
                    </a:xfrm>
                    <a:prstGeom prst="rect">
                      <a:avLst/>
                    </a:prstGeom>
                    <a:noFill/>
                    <a:ln>
                      <a:noFill/>
                    </a:ln>
                  </pic:spPr>
                </pic:pic>
              </a:graphicData>
            </a:graphic>
          </wp:inline>
        </w:drawing>
      </w:r>
    </w:p>
    <w:p w14:paraId="4C3FDE9A" w14:textId="494B9FE3" w:rsidR="00390D27" w:rsidRDefault="00390D27" w:rsidP="007B5C96">
      <w:pPr>
        <w:ind w:left="567"/>
        <w:jc w:val="both"/>
        <w:rPr>
          <w:lang w:val="en-CA"/>
        </w:rPr>
      </w:pPr>
    </w:p>
    <w:p w14:paraId="6FAB37F7" w14:textId="3DEBEDBD" w:rsidR="00390D27" w:rsidRDefault="00390D27" w:rsidP="00390D27">
      <w:pPr>
        <w:pStyle w:val="Paragraphedeliste"/>
        <w:numPr>
          <w:ilvl w:val="0"/>
          <w:numId w:val="8"/>
        </w:numPr>
        <w:autoSpaceDE w:val="0"/>
        <w:autoSpaceDN w:val="0"/>
        <w:adjustRightInd w:val="0"/>
        <w:jc w:val="both"/>
        <w:rPr>
          <w:rFonts w:ascii="Helvetica" w:hAnsi="Helvetica" w:cs="Helvetica"/>
          <w:color w:val="000000" w:themeColor="text1"/>
          <w:lang w:val="it-IT" w:eastAsia="ja-JP"/>
        </w:rPr>
      </w:pPr>
      <w:r w:rsidRPr="7399C380">
        <w:rPr>
          <w:rFonts w:ascii="Helvetica" w:hAnsi="Helvetica" w:cs="Helvetica"/>
          <w:color w:val="000000" w:themeColor="text1"/>
          <w:lang w:val="it-IT" w:eastAsia="ja-JP"/>
        </w:rPr>
        <w:t>Tables of materials</w:t>
      </w:r>
      <w:r w:rsidR="00D90D13">
        <w:rPr>
          <w:rStyle w:val="Appelnotedebasdep"/>
          <w:rFonts w:ascii="Helvetica" w:hAnsi="Helvetica" w:cs="Helvetica"/>
          <w:color w:val="000000" w:themeColor="text1"/>
          <w:lang w:val="it-IT" w:eastAsia="ja-JP"/>
        </w:rPr>
        <w:footnoteReference w:id="1"/>
      </w:r>
      <w:r w:rsidRPr="7399C380">
        <w:rPr>
          <w:rFonts w:ascii="Helvetica" w:hAnsi="Helvetica" w:cs="Helvetica"/>
          <w:color w:val="000000" w:themeColor="text1"/>
          <w:lang w:val="it-IT" w:eastAsia="ja-JP"/>
        </w:rPr>
        <w:t>, techniques</w:t>
      </w:r>
      <w:r w:rsidR="00D90D13">
        <w:rPr>
          <w:rStyle w:val="Appelnotedebasdep"/>
          <w:rFonts w:ascii="Helvetica" w:hAnsi="Helvetica" w:cs="Helvetica"/>
          <w:color w:val="000000" w:themeColor="text1"/>
          <w:lang w:val="it-IT" w:eastAsia="ja-JP"/>
        </w:rPr>
        <w:footnoteReference w:id="2"/>
      </w:r>
      <w:r w:rsidRPr="7399C380">
        <w:rPr>
          <w:rFonts w:ascii="Helvetica" w:hAnsi="Helvetica" w:cs="Helvetica"/>
          <w:color w:val="000000" w:themeColor="text1"/>
          <w:lang w:val="it-IT" w:eastAsia="ja-JP"/>
        </w:rPr>
        <w:t>, costs</w:t>
      </w:r>
      <w:r w:rsidR="7F9B0FE3" w:rsidRPr="7399C380">
        <w:rPr>
          <w:rFonts w:ascii="Helvetica" w:hAnsi="Helvetica" w:cs="Helvetica"/>
          <w:color w:val="000000" w:themeColor="text1"/>
          <w:lang w:val="it-IT" w:eastAsia="ja-JP"/>
        </w:rPr>
        <w:t xml:space="preserve"> of repair</w:t>
      </w:r>
      <w:r w:rsidRPr="7399C380">
        <w:rPr>
          <w:rFonts w:ascii="Helvetica" w:hAnsi="Helvetica" w:cs="Helvetica"/>
          <w:color w:val="000000" w:themeColor="text1"/>
          <w:lang w:val="it-IT" w:eastAsia="ja-JP"/>
        </w:rPr>
        <w:t>.</w:t>
      </w:r>
    </w:p>
    <w:p w14:paraId="2C9381E7" w14:textId="68C00D60" w:rsidR="00390D27" w:rsidRDefault="00390D27" w:rsidP="00390D27">
      <w:pPr>
        <w:pStyle w:val="Paragraphedeliste"/>
        <w:numPr>
          <w:ilvl w:val="0"/>
          <w:numId w:val="8"/>
        </w:numPr>
        <w:autoSpaceDE w:val="0"/>
        <w:autoSpaceDN w:val="0"/>
        <w:adjustRightInd w:val="0"/>
        <w:jc w:val="both"/>
        <w:rPr>
          <w:rFonts w:ascii="Helvetica" w:hAnsi="Helvetica" w:cs="Helvetica"/>
          <w:color w:val="000000" w:themeColor="text1"/>
          <w:lang w:val="it-IT" w:eastAsia="ja-JP"/>
        </w:rPr>
      </w:pPr>
      <w:r w:rsidRPr="7399C380">
        <w:rPr>
          <w:rFonts w:ascii="Helvetica" w:hAnsi="Helvetica" w:cs="Helvetica"/>
          <w:color w:val="000000" w:themeColor="text1"/>
          <w:lang w:val="it-IT" w:eastAsia="ja-JP"/>
        </w:rPr>
        <w:t>Remarks about type of works</w:t>
      </w:r>
      <w:r w:rsidR="00D90D13">
        <w:rPr>
          <w:rStyle w:val="Appelnotedebasdep"/>
          <w:rFonts w:ascii="Helvetica" w:hAnsi="Helvetica" w:cs="Helvetica"/>
          <w:color w:val="000000" w:themeColor="text1"/>
          <w:lang w:val="it-IT" w:eastAsia="ja-JP"/>
        </w:rPr>
        <w:footnoteReference w:id="3"/>
      </w:r>
      <w:r w:rsidRPr="7399C380">
        <w:rPr>
          <w:rFonts w:ascii="Helvetica" w:hAnsi="Helvetica" w:cs="Helvetica"/>
          <w:color w:val="000000" w:themeColor="text1"/>
          <w:lang w:val="it-IT" w:eastAsia="ja-JP"/>
        </w:rPr>
        <w:t xml:space="preserve">, delay for the works, quality of works, </w:t>
      </w:r>
      <w:r w:rsidR="443DA5ED" w:rsidRPr="7399C380">
        <w:rPr>
          <w:rFonts w:ascii="Helvetica" w:hAnsi="Helvetica" w:cs="Helvetica"/>
          <w:color w:val="000000" w:themeColor="text1"/>
          <w:lang w:val="it-IT" w:eastAsia="ja-JP"/>
        </w:rPr>
        <w:t>medium- and long-term behaviour, if known or applicable.</w:t>
      </w:r>
    </w:p>
    <w:p w14:paraId="542C82F0" w14:textId="09B88C8D" w:rsidR="00390D27" w:rsidRPr="00390D27" w:rsidRDefault="51D74821" w:rsidP="00390D27">
      <w:pPr>
        <w:autoSpaceDE w:val="0"/>
        <w:autoSpaceDN w:val="0"/>
        <w:adjustRightInd w:val="0"/>
        <w:jc w:val="both"/>
        <w:rPr>
          <w:rFonts w:ascii="Helvetica" w:hAnsi="Helvetica" w:cs="Helvetica"/>
          <w:color w:val="000000" w:themeColor="text1"/>
          <w:lang w:val="it-IT" w:eastAsia="ja-JP"/>
        </w:rPr>
      </w:pPr>
      <w:r w:rsidRPr="4F2F6F4B">
        <w:rPr>
          <w:rFonts w:ascii="Helvetica" w:hAnsi="Helvetica" w:cs="Helvetica"/>
          <w:color w:val="000000" w:themeColor="text1"/>
          <w:lang w:val="en-US" w:eastAsia="ja-JP"/>
        </w:rPr>
        <w:t>Has the experience of this/these case/s been incorporated into the design of new earth structures?</w:t>
      </w:r>
    </w:p>
    <w:p w14:paraId="615B640E" w14:textId="74699884" w:rsidR="00390D27" w:rsidRPr="00D90D13" w:rsidRDefault="00390D27" w:rsidP="7399C380">
      <w:pPr>
        <w:rPr>
          <w:lang w:val="en-GB"/>
        </w:rPr>
      </w:pPr>
      <w:r w:rsidRPr="4F2F6F4B">
        <w:rPr>
          <w:lang w:val="en-GB"/>
        </w:rPr>
        <w:br w:type="page"/>
      </w:r>
    </w:p>
    <w:p w14:paraId="184BBD4D" w14:textId="1EDF4911" w:rsidR="00390D27" w:rsidRPr="007B5C96" w:rsidRDefault="00390D27" w:rsidP="7399C380">
      <w:pPr>
        <w:jc w:val="both"/>
        <w:rPr>
          <w:rFonts w:ascii="Helvetica" w:hAnsi="Helvetica" w:cs="Helvetica"/>
          <w:color w:val="000000" w:themeColor="text1"/>
          <w:lang w:val="it-IT" w:eastAsia="ja-JP"/>
        </w:rPr>
      </w:pPr>
    </w:p>
    <w:p w14:paraId="33380EE2" w14:textId="712D4D51" w:rsidR="00390D27" w:rsidRPr="007B5C96" w:rsidRDefault="30AFA61D" w:rsidP="7399C380">
      <w:pPr>
        <w:pStyle w:val="Paragraphedeliste"/>
        <w:numPr>
          <w:ilvl w:val="0"/>
          <w:numId w:val="8"/>
        </w:numPr>
        <w:jc w:val="both"/>
        <w:rPr>
          <w:b/>
          <w:bCs/>
          <w:color w:val="000000" w:themeColor="text1"/>
          <w:sz w:val="32"/>
          <w:szCs w:val="32"/>
          <w:u w:val="single"/>
          <w:lang w:val="en-CA"/>
        </w:rPr>
      </w:pPr>
      <w:r w:rsidRPr="7399C380">
        <w:rPr>
          <w:b/>
          <w:bCs/>
          <w:color w:val="000000" w:themeColor="text1"/>
          <w:sz w:val="32"/>
          <w:szCs w:val="32"/>
          <w:u w:val="single"/>
          <w:lang w:val="en-CA"/>
        </w:rPr>
        <w:t>Part three</w:t>
      </w:r>
    </w:p>
    <w:p w14:paraId="754192D7" w14:textId="3AAB2CA4" w:rsidR="00390D27" w:rsidRPr="007B5C96" w:rsidRDefault="00390D27" w:rsidP="7399C380">
      <w:pPr>
        <w:ind w:left="567"/>
        <w:jc w:val="both"/>
        <w:rPr>
          <w:lang w:val="en-CA"/>
        </w:rPr>
      </w:pPr>
    </w:p>
    <w:p w14:paraId="48184FD4" w14:textId="6F53218E" w:rsidR="3A87B509" w:rsidRDefault="3A87B509" w:rsidP="7399C380">
      <w:pPr>
        <w:spacing w:line="259" w:lineRule="auto"/>
        <w:jc w:val="both"/>
        <w:rPr>
          <w:color w:val="000000" w:themeColor="text1"/>
          <w:lang w:val="en-CA"/>
        </w:rPr>
      </w:pPr>
      <w:r w:rsidRPr="4F2F6F4B">
        <w:rPr>
          <w:color w:val="000000" w:themeColor="text1"/>
          <w:lang w:val="en-CA"/>
        </w:rPr>
        <w:t>Existing references for resilient earth structures</w:t>
      </w:r>
      <w:r w:rsidR="75D4E772" w:rsidRPr="4F2F6F4B">
        <w:rPr>
          <w:color w:val="000000" w:themeColor="text1"/>
          <w:lang w:val="en-CA"/>
        </w:rPr>
        <w:t xml:space="preserve"> (any language). Please add bibliogra</w:t>
      </w:r>
      <w:r w:rsidR="41EF862E" w:rsidRPr="4F2F6F4B">
        <w:rPr>
          <w:color w:val="000000" w:themeColor="text1"/>
          <w:lang w:val="en-CA"/>
        </w:rPr>
        <w:t>phy or full article/s (DOC or PDF)</w:t>
      </w:r>
      <w:r w:rsidR="4DA75F67" w:rsidRPr="4F2F6F4B">
        <w:rPr>
          <w:color w:val="000000" w:themeColor="text1"/>
          <w:lang w:val="en-CA"/>
        </w:rPr>
        <w:t>.</w:t>
      </w:r>
    </w:p>
    <w:p w14:paraId="75D945B6" w14:textId="70990F3F" w:rsidR="7399C380" w:rsidRDefault="7399C380" w:rsidP="7399C380">
      <w:pPr>
        <w:spacing w:line="259" w:lineRule="auto"/>
        <w:jc w:val="both"/>
        <w:rPr>
          <w:color w:val="000000" w:themeColor="text1"/>
          <w:lang w:val="en-US"/>
        </w:rPr>
      </w:pPr>
    </w:p>
    <w:p w14:paraId="2BD37AC2" w14:textId="122774DC" w:rsidR="2A604E4A" w:rsidRDefault="2A604E4A" w:rsidP="7399C380">
      <w:pPr>
        <w:spacing w:line="259" w:lineRule="auto"/>
        <w:jc w:val="both"/>
        <w:rPr>
          <w:color w:val="000000" w:themeColor="text1"/>
          <w:lang w:val="en-CA"/>
        </w:rPr>
      </w:pPr>
      <w:r w:rsidRPr="7399C380">
        <w:rPr>
          <w:color w:val="000000" w:themeColor="text1"/>
          <w:lang w:val="en-US"/>
        </w:rPr>
        <w:t>Key words for literature review:</w:t>
      </w:r>
    </w:p>
    <w:p w14:paraId="7285E809" w14:textId="56D9B87F" w:rsidR="342BC1A1" w:rsidRDefault="342BC1A1" w:rsidP="7399C380">
      <w:pPr>
        <w:spacing w:line="259" w:lineRule="auto"/>
        <w:jc w:val="both"/>
        <w:rPr>
          <w:i/>
          <w:iCs/>
          <w:lang w:val="en-CA"/>
        </w:rPr>
      </w:pPr>
      <w:r w:rsidRPr="7399C380">
        <w:rPr>
          <w:i/>
          <w:iCs/>
          <w:lang w:val="en-US"/>
        </w:rPr>
        <w:t>R</w:t>
      </w:r>
      <w:r w:rsidR="2A604E4A" w:rsidRPr="7399C380">
        <w:rPr>
          <w:i/>
          <w:iCs/>
          <w:lang w:val="en-US"/>
        </w:rPr>
        <w:t xml:space="preserve">esilience, </w:t>
      </w:r>
      <w:r w:rsidR="2590D539" w:rsidRPr="7399C380">
        <w:rPr>
          <w:i/>
          <w:iCs/>
          <w:lang w:val="en-US"/>
        </w:rPr>
        <w:t>E</w:t>
      </w:r>
      <w:r w:rsidR="2A604E4A" w:rsidRPr="7399C380">
        <w:rPr>
          <w:i/>
          <w:iCs/>
          <w:lang w:val="en-US"/>
        </w:rPr>
        <w:t xml:space="preserve">arthworks, </w:t>
      </w:r>
      <w:r w:rsidR="3AC9841A" w:rsidRPr="7399C380">
        <w:rPr>
          <w:i/>
          <w:iCs/>
          <w:lang w:val="en-US"/>
        </w:rPr>
        <w:t>E</w:t>
      </w:r>
      <w:r w:rsidR="2A604E4A" w:rsidRPr="7399C380">
        <w:rPr>
          <w:i/>
          <w:iCs/>
          <w:lang w:val="en-US"/>
        </w:rPr>
        <w:t xml:space="preserve">arth </w:t>
      </w:r>
      <w:r w:rsidR="5338A736" w:rsidRPr="7399C380">
        <w:rPr>
          <w:i/>
          <w:iCs/>
          <w:lang w:val="en-US"/>
        </w:rPr>
        <w:t>S</w:t>
      </w:r>
      <w:r w:rsidR="2A604E4A" w:rsidRPr="7399C380">
        <w:rPr>
          <w:i/>
          <w:iCs/>
          <w:lang w:val="en-US"/>
        </w:rPr>
        <w:t xml:space="preserve">tructures, </w:t>
      </w:r>
      <w:r w:rsidR="4CCE1267" w:rsidRPr="7399C380">
        <w:rPr>
          <w:i/>
          <w:iCs/>
          <w:lang w:val="en-US"/>
        </w:rPr>
        <w:t>D</w:t>
      </w:r>
      <w:r w:rsidR="2A604E4A" w:rsidRPr="7399C380">
        <w:rPr>
          <w:i/>
          <w:iCs/>
          <w:lang w:val="en-US"/>
        </w:rPr>
        <w:t xml:space="preserve">amage, absorb </w:t>
      </w:r>
      <w:r w:rsidR="62411FA1" w:rsidRPr="7399C380">
        <w:rPr>
          <w:i/>
          <w:iCs/>
          <w:lang w:val="en-US"/>
        </w:rPr>
        <w:t>D</w:t>
      </w:r>
      <w:r w:rsidR="2A604E4A" w:rsidRPr="7399C380">
        <w:rPr>
          <w:i/>
          <w:iCs/>
          <w:lang w:val="en-US"/>
        </w:rPr>
        <w:t xml:space="preserve">eformation, </w:t>
      </w:r>
      <w:r w:rsidR="57BDF60A" w:rsidRPr="7399C380">
        <w:rPr>
          <w:i/>
          <w:iCs/>
          <w:lang w:val="en-US"/>
        </w:rPr>
        <w:t>A</w:t>
      </w:r>
      <w:r w:rsidR="2A604E4A" w:rsidRPr="7399C380">
        <w:rPr>
          <w:i/>
          <w:iCs/>
          <w:lang w:val="en-US"/>
        </w:rPr>
        <w:t xml:space="preserve">nticipation of </w:t>
      </w:r>
      <w:r w:rsidR="6577AA95" w:rsidRPr="7399C380">
        <w:rPr>
          <w:i/>
          <w:iCs/>
          <w:lang w:val="en-US"/>
        </w:rPr>
        <w:t>D</w:t>
      </w:r>
      <w:r w:rsidR="2A604E4A" w:rsidRPr="7399C380">
        <w:rPr>
          <w:i/>
          <w:iCs/>
          <w:lang w:val="en-US"/>
        </w:rPr>
        <w:t xml:space="preserve">amage, </w:t>
      </w:r>
      <w:r w:rsidR="78067BC7" w:rsidRPr="7399C380">
        <w:rPr>
          <w:i/>
          <w:iCs/>
          <w:lang w:val="en-US"/>
        </w:rPr>
        <w:t>A</w:t>
      </w:r>
      <w:r w:rsidR="2A604E4A" w:rsidRPr="7399C380">
        <w:rPr>
          <w:i/>
          <w:iCs/>
          <w:lang w:val="en-US"/>
        </w:rPr>
        <w:t xml:space="preserve">daptation to changing </w:t>
      </w:r>
      <w:r w:rsidR="1A927BFB" w:rsidRPr="7399C380">
        <w:rPr>
          <w:i/>
          <w:iCs/>
          <w:lang w:val="en-US"/>
        </w:rPr>
        <w:t>C</w:t>
      </w:r>
      <w:r w:rsidR="2A604E4A" w:rsidRPr="7399C380">
        <w:rPr>
          <w:i/>
          <w:iCs/>
          <w:lang w:val="en-US"/>
        </w:rPr>
        <w:t xml:space="preserve">onditions, </w:t>
      </w:r>
      <w:r w:rsidR="5B35BF2A" w:rsidRPr="7399C380">
        <w:rPr>
          <w:i/>
          <w:iCs/>
          <w:lang w:val="en-US"/>
        </w:rPr>
        <w:t>R</w:t>
      </w:r>
      <w:r w:rsidR="2A604E4A" w:rsidRPr="7399C380">
        <w:rPr>
          <w:i/>
          <w:iCs/>
          <w:lang w:val="en-US"/>
        </w:rPr>
        <w:t xml:space="preserve">ecovery and regaining </w:t>
      </w:r>
      <w:r w:rsidR="0BBEADDC" w:rsidRPr="7399C380">
        <w:rPr>
          <w:i/>
          <w:iCs/>
          <w:lang w:val="en-US"/>
        </w:rPr>
        <w:t>F</w:t>
      </w:r>
      <w:r w:rsidR="2A604E4A" w:rsidRPr="7399C380">
        <w:rPr>
          <w:i/>
          <w:iCs/>
          <w:lang w:val="en-US"/>
        </w:rPr>
        <w:t xml:space="preserve">unctionality after </w:t>
      </w:r>
      <w:r w:rsidR="017731B4" w:rsidRPr="7399C380">
        <w:rPr>
          <w:i/>
          <w:iCs/>
          <w:lang w:val="en-US"/>
        </w:rPr>
        <w:t>D</w:t>
      </w:r>
      <w:r w:rsidR="2A604E4A" w:rsidRPr="7399C380">
        <w:rPr>
          <w:i/>
          <w:iCs/>
          <w:lang w:val="en-US"/>
        </w:rPr>
        <w:t>isasters.</w:t>
      </w:r>
    </w:p>
    <w:p w14:paraId="0FA0DDAB" w14:textId="60B2A965" w:rsidR="7399C380" w:rsidRDefault="7399C380" w:rsidP="7399C380">
      <w:pPr>
        <w:ind w:left="567"/>
        <w:jc w:val="both"/>
        <w:rPr>
          <w:lang w:val="en-CA"/>
        </w:rPr>
      </w:pPr>
    </w:p>
    <w:p w14:paraId="4275019D" w14:textId="612B6908" w:rsidR="7399C380" w:rsidRDefault="7399C380" w:rsidP="7399C380">
      <w:pPr>
        <w:spacing w:line="259" w:lineRule="auto"/>
        <w:jc w:val="both"/>
        <w:rPr>
          <w:color w:val="000000" w:themeColor="text1"/>
          <w:lang w:val="en-GB"/>
        </w:rPr>
      </w:pPr>
    </w:p>
    <w:p w14:paraId="545BBC66" w14:textId="5FD1C578" w:rsidR="7399C380" w:rsidRDefault="7399C380" w:rsidP="7399C380">
      <w:pPr>
        <w:spacing w:line="259" w:lineRule="auto"/>
        <w:jc w:val="both"/>
        <w:rPr>
          <w:color w:val="000000" w:themeColor="text1"/>
          <w:lang w:val="en-GB"/>
        </w:rPr>
      </w:pPr>
    </w:p>
    <w:p w14:paraId="66E169BA" w14:textId="3927EEE2" w:rsidR="62A568CD" w:rsidRDefault="62A568CD" w:rsidP="7399C380">
      <w:pPr>
        <w:spacing w:line="259" w:lineRule="auto"/>
        <w:jc w:val="both"/>
        <w:rPr>
          <w:color w:val="000000" w:themeColor="text1"/>
          <w:lang w:val="en-CA"/>
        </w:rPr>
      </w:pPr>
      <w:r w:rsidRPr="4F2F6F4B">
        <w:rPr>
          <w:color w:val="000000" w:themeColor="text1"/>
          <w:lang w:val="en-GB"/>
        </w:rPr>
        <w:t xml:space="preserve">It would be appreciated if you could send this information to </w:t>
      </w:r>
      <w:r w:rsidR="0C55473A" w:rsidRPr="4F2F6F4B">
        <w:rPr>
          <w:color w:val="000000" w:themeColor="text1"/>
          <w:lang w:val="en-GB"/>
        </w:rPr>
        <w:t>Kamel Zaghouani</w:t>
      </w:r>
      <w:r w:rsidRPr="4F2F6F4B">
        <w:rPr>
          <w:color w:val="000000" w:themeColor="text1"/>
          <w:lang w:val="en-GB"/>
        </w:rPr>
        <w:t xml:space="preserve"> (</w:t>
      </w:r>
      <w:r w:rsidR="40B40350" w:rsidRPr="4F2F6F4B">
        <w:rPr>
          <w:color w:val="000000" w:themeColor="text1"/>
          <w:lang w:val="en-GB"/>
        </w:rPr>
        <w:t>k.zaghouani@terrasol.com.tn</w:t>
      </w:r>
      <w:r w:rsidRPr="4F2F6F4B">
        <w:rPr>
          <w:color w:val="000000" w:themeColor="text1"/>
          <w:lang w:val="en-GB"/>
        </w:rPr>
        <w:t xml:space="preserve">) and </w:t>
      </w:r>
      <w:r w:rsidR="3FC7AB36" w:rsidRPr="4F2F6F4B">
        <w:rPr>
          <w:color w:val="000000" w:themeColor="text1"/>
          <w:lang w:val="en-GB"/>
        </w:rPr>
        <w:t>Enrico Mittiga</w:t>
      </w:r>
      <w:r w:rsidRPr="4F2F6F4B">
        <w:rPr>
          <w:color w:val="000000" w:themeColor="text1"/>
          <w:lang w:val="en-GB"/>
        </w:rPr>
        <w:t xml:space="preserve"> (</w:t>
      </w:r>
      <w:r w:rsidR="33A607DB" w:rsidRPr="4F2F6F4B">
        <w:rPr>
          <w:color w:val="000000" w:themeColor="text1"/>
          <w:lang w:val="en-GB"/>
        </w:rPr>
        <w:t>e.mittiga@stradeanas.it</w:t>
      </w:r>
      <w:r w:rsidRPr="4F2F6F4B">
        <w:rPr>
          <w:color w:val="000000" w:themeColor="text1"/>
          <w:lang w:val="en-GB"/>
        </w:rPr>
        <w:t xml:space="preserve">) by </w:t>
      </w:r>
      <w:r w:rsidR="0F10A090" w:rsidRPr="4F2F6F4B">
        <w:rPr>
          <w:color w:val="000000" w:themeColor="text1"/>
          <w:lang w:val="en-GB"/>
        </w:rPr>
        <w:t>September</w:t>
      </w:r>
      <w:r w:rsidRPr="4F2F6F4B">
        <w:rPr>
          <w:color w:val="000000" w:themeColor="text1"/>
          <w:lang w:val="en-GB"/>
        </w:rPr>
        <w:t xml:space="preserve"> 3</w:t>
      </w:r>
      <w:r w:rsidR="6F1CD74C" w:rsidRPr="4F2F6F4B">
        <w:rPr>
          <w:color w:val="000000" w:themeColor="text1"/>
          <w:lang w:val="en-GB"/>
        </w:rPr>
        <w:t>0</w:t>
      </w:r>
      <w:r w:rsidRPr="4F2F6F4B">
        <w:rPr>
          <w:color w:val="000000" w:themeColor="text1"/>
          <w:lang w:val="en-GB"/>
        </w:rPr>
        <w:t>, 2020 in order to meet deadlines established for this work cycle. Please contact M</w:t>
      </w:r>
      <w:r w:rsidR="44C5681C" w:rsidRPr="4F2F6F4B">
        <w:rPr>
          <w:color w:val="000000" w:themeColor="text1"/>
          <w:lang w:val="en-GB"/>
        </w:rPr>
        <w:t>r Zaghouani</w:t>
      </w:r>
      <w:r w:rsidRPr="4F2F6F4B">
        <w:rPr>
          <w:color w:val="000000" w:themeColor="text1"/>
          <w:lang w:val="en-GB"/>
        </w:rPr>
        <w:t xml:space="preserve"> or Mr </w:t>
      </w:r>
      <w:r w:rsidR="18436A24" w:rsidRPr="4F2F6F4B">
        <w:rPr>
          <w:color w:val="000000" w:themeColor="text1"/>
          <w:lang w:val="en-GB"/>
        </w:rPr>
        <w:t>Mittiga</w:t>
      </w:r>
      <w:r w:rsidRPr="4F2F6F4B">
        <w:rPr>
          <w:color w:val="000000" w:themeColor="text1"/>
          <w:lang w:val="en-GB"/>
        </w:rPr>
        <w:t xml:space="preserve"> if you have any questions. Thank you in advance for your help!</w:t>
      </w:r>
    </w:p>
    <w:p w14:paraId="02774335" w14:textId="49B2459C" w:rsidR="7399C380" w:rsidRDefault="7399C380" w:rsidP="7399C380">
      <w:pPr>
        <w:ind w:left="567"/>
        <w:jc w:val="both"/>
        <w:rPr>
          <w:lang w:val="en-CA"/>
        </w:rPr>
      </w:pPr>
    </w:p>
    <w:p w14:paraId="2532E9F8" w14:textId="503C1D60" w:rsidR="00D90D13" w:rsidRPr="00D90D13" w:rsidRDefault="00D90D13" w:rsidP="00D90D13">
      <w:pPr>
        <w:ind w:left="567"/>
        <w:jc w:val="both"/>
        <w:rPr>
          <w:lang w:val="en-CA"/>
        </w:rPr>
      </w:pPr>
      <w:r w:rsidRPr="4F2F6F4B">
        <w:rPr>
          <w:lang w:val="en-CA"/>
        </w:rPr>
        <w:t>This work will be highlighted in a synthesis summarizing all the cases collected worldwide, to be published in June 2021. The best studies will be presented at the World Road Congress to be held in Calgary in February 202</w:t>
      </w:r>
      <w:r w:rsidR="00627ED7" w:rsidRPr="4F2F6F4B">
        <w:rPr>
          <w:lang w:val="en-CA"/>
        </w:rPr>
        <w:t>2</w:t>
      </w:r>
      <w:r w:rsidRPr="4F2F6F4B">
        <w:rPr>
          <w:lang w:val="en-CA"/>
        </w:rPr>
        <w:t>.</w:t>
      </w:r>
    </w:p>
    <w:p w14:paraId="2D468BF0" w14:textId="77777777" w:rsidR="00D90D13" w:rsidRPr="00D90D13" w:rsidRDefault="00D90D13" w:rsidP="00D90D13">
      <w:pPr>
        <w:ind w:left="567"/>
        <w:jc w:val="both"/>
        <w:rPr>
          <w:lang w:val="en-CA"/>
        </w:rPr>
      </w:pPr>
    </w:p>
    <w:p w14:paraId="57253E2C" w14:textId="06733C8D" w:rsidR="00D90D13" w:rsidRDefault="00D90D13" w:rsidP="00D90D13">
      <w:pPr>
        <w:ind w:left="567"/>
        <w:jc w:val="both"/>
        <w:rPr>
          <w:lang w:val="en-CA"/>
        </w:rPr>
      </w:pPr>
      <w:r w:rsidRPr="4F2F6F4B">
        <w:rPr>
          <w:lang w:val="en-CA"/>
        </w:rPr>
        <w:t>The lessons learned will be the subject of a public synthesis report which will present best practices in earthworks resilience.</w:t>
      </w:r>
    </w:p>
    <w:p w14:paraId="1B61694E" w14:textId="7116E071" w:rsidR="4F2F6F4B" w:rsidRDefault="4F2F6F4B" w:rsidP="4F2F6F4B">
      <w:pPr>
        <w:ind w:left="567"/>
        <w:jc w:val="both"/>
        <w:rPr>
          <w:lang w:val="en-CA"/>
        </w:rPr>
      </w:pPr>
    </w:p>
    <w:p w14:paraId="10FDDEEE" w14:textId="5F348535" w:rsidR="4F2F6F4B" w:rsidRPr="00C15C5C" w:rsidRDefault="4F2F6F4B">
      <w:pPr>
        <w:rPr>
          <w:lang w:val="en-GB"/>
        </w:rPr>
      </w:pPr>
      <w:r w:rsidRPr="00C15C5C">
        <w:rPr>
          <w:lang w:val="en-GB"/>
        </w:rPr>
        <w:br w:type="page"/>
      </w:r>
    </w:p>
    <w:p w14:paraId="17CC999F" w14:textId="12035C6E" w:rsidR="4F2F6F4B" w:rsidRPr="00C15C5C" w:rsidRDefault="4F2F6F4B" w:rsidP="4F2F6F4B">
      <w:pPr>
        <w:rPr>
          <w:lang w:val="en-GB"/>
        </w:rPr>
      </w:pPr>
    </w:p>
    <w:p w14:paraId="692ED285" w14:textId="51935B4B" w:rsidR="4512F024" w:rsidRPr="00C15C5C" w:rsidRDefault="4512F024" w:rsidP="4F2F6F4B">
      <w:pPr>
        <w:rPr>
          <w:b/>
          <w:bCs/>
          <w:sz w:val="28"/>
          <w:szCs w:val="28"/>
          <w:lang w:val="en-GB"/>
        </w:rPr>
      </w:pPr>
      <w:r w:rsidRPr="00C15C5C">
        <w:rPr>
          <w:b/>
          <w:bCs/>
          <w:sz w:val="28"/>
          <w:szCs w:val="28"/>
          <w:lang w:val="en-GB"/>
        </w:rPr>
        <w:t>Annex 1</w:t>
      </w:r>
    </w:p>
    <w:p w14:paraId="0F71C5C8" w14:textId="1D3A4A4D" w:rsidR="4512F024" w:rsidRPr="00C15C5C" w:rsidRDefault="4512F024" w:rsidP="4F2F6F4B">
      <w:pPr>
        <w:rPr>
          <w:b/>
          <w:bCs/>
          <w:sz w:val="28"/>
          <w:szCs w:val="28"/>
          <w:lang w:val="en-GB"/>
        </w:rPr>
      </w:pPr>
      <w:r w:rsidRPr="00C15C5C">
        <w:rPr>
          <w:b/>
          <w:bCs/>
          <w:sz w:val="28"/>
          <w:szCs w:val="28"/>
          <w:lang w:val="en-GB"/>
        </w:rPr>
        <w:t>Koppen-Geiger Climate Classification World Map</w:t>
      </w:r>
    </w:p>
    <w:p w14:paraId="62861372" w14:textId="29C9B82E" w:rsidR="4F2F6F4B" w:rsidRDefault="4F2F6F4B" w:rsidP="4F2F6F4B">
      <w:pPr>
        <w:rPr>
          <w:lang w:val="en-GB"/>
        </w:rPr>
      </w:pPr>
    </w:p>
    <w:p w14:paraId="3AAB9906" w14:textId="2832AB0C" w:rsidR="00C63EE4" w:rsidRDefault="00C63EE4" w:rsidP="4F2F6F4B">
      <w:pPr>
        <w:rPr>
          <w:lang w:val="en-GB"/>
        </w:rPr>
      </w:pPr>
    </w:p>
    <w:p w14:paraId="26CA8174" w14:textId="0DB8EF03" w:rsidR="00C63EE4" w:rsidRPr="00C15C5C" w:rsidRDefault="00C63EE4" w:rsidP="00C63EE4">
      <w:pPr>
        <w:rPr>
          <w:lang w:val="en-GB"/>
        </w:rPr>
      </w:pPr>
      <w:r w:rsidRPr="00C15C5C">
        <w:rPr>
          <w:lang w:val="en-GB"/>
        </w:rPr>
        <w:t xml:space="preserve">This map may be used to localise your case study </w:t>
      </w:r>
    </w:p>
    <w:p w14:paraId="3AD8B5FD" w14:textId="77777777" w:rsidR="00C63EE4" w:rsidRPr="00C63EE4" w:rsidRDefault="00C63EE4" w:rsidP="4F2F6F4B">
      <w:pPr>
        <w:rPr>
          <w:lang w:val="en-GB"/>
        </w:rPr>
      </w:pPr>
    </w:p>
    <w:p w14:paraId="5FFA80F9" w14:textId="77777777" w:rsidR="00C63EE4" w:rsidRPr="00C15C5C" w:rsidRDefault="00C63EE4" w:rsidP="4F2F6F4B">
      <w:pPr>
        <w:rPr>
          <w:lang w:val="en-GB"/>
        </w:rPr>
      </w:pPr>
    </w:p>
    <w:p w14:paraId="1DE05D6D" w14:textId="058A6664" w:rsidR="4512F024" w:rsidRDefault="4512F024" w:rsidP="00C15C5C">
      <w:pPr>
        <w:spacing w:line="259" w:lineRule="auto"/>
      </w:pPr>
      <w:r>
        <w:rPr>
          <w:noProof/>
          <w:lang w:val="fr-FR" w:eastAsia="fr-FR"/>
        </w:rPr>
        <w:drawing>
          <wp:inline distT="0" distB="0" distL="0" distR="0" wp14:anchorId="124206EE" wp14:editId="7C366D8C">
            <wp:extent cx="6380378" cy="4187123"/>
            <wp:effectExtent l="0" t="0" r="0" b="0"/>
            <wp:docPr id="931092240" name="Image 93109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380378" cy="4187123"/>
                    </a:xfrm>
                    <a:prstGeom prst="rect">
                      <a:avLst/>
                    </a:prstGeom>
                  </pic:spPr>
                </pic:pic>
              </a:graphicData>
            </a:graphic>
          </wp:inline>
        </w:drawing>
      </w:r>
    </w:p>
    <w:sectPr w:rsidR="4512F024" w:rsidSect="00F016C8">
      <w:headerReference w:type="default" r:id="rId11"/>
      <w:footerReference w:type="default" r:id="rId12"/>
      <w:pgSz w:w="12240" w:h="15840"/>
      <w:pgMar w:top="851"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E4E8B" w14:textId="77777777" w:rsidR="0055586C" w:rsidRDefault="0055586C">
      <w:r>
        <w:separator/>
      </w:r>
    </w:p>
  </w:endnote>
  <w:endnote w:type="continuationSeparator" w:id="0">
    <w:p w14:paraId="2192FB48" w14:textId="77777777" w:rsidR="0055586C" w:rsidRDefault="00555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993C8" w14:textId="7C9BF4A4" w:rsidR="00082E8D" w:rsidRPr="005125B2" w:rsidRDefault="00082E8D" w:rsidP="7399C380">
    <w:pPr>
      <w:pStyle w:val="Pieddepage"/>
      <w:jc w:val="center"/>
      <w:rPr>
        <w:rStyle w:val="Numrodepage"/>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B17A9" w14:textId="77777777" w:rsidR="0055586C" w:rsidRDefault="0055586C">
      <w:r>
        <w:separator/>
      </w:r>
    </w:p>
  </w:footnote>
  <w:footnote w:type="continuationSeparator" w:id="0">
    <w:p w14:paraId="22725CD4" w14:textId="77777777" w:rsidR="0055586C" w:rsidRDefault="0055586C">
      <w:r>
        <w:continuationSeparator/>
      </w:r>
    </w:p>
  </w:footnote>
  <w:footnote w:id="1">
    <w:p w14:paraId="719B065A" w14:textId="795F8364" w:rsidR="00D90D13" w:rsidRPr="00D90D13" w:rsidRDefault="00D90D13">
      <w:pPr>
        <w:pStyle w:val="Notedebasdepage"/>
        <w:rPr>
          <w:lang w:val="en-GB"/>
        </w:rPr>
      </w:pPr>
      <w:r>
        <w:rPr>
          <w:rStyle w:val="Appelnotedebasdep"/>
        </w:rPr>
        <w:footnoteRef/>
      </w:r>
      <w:r w:rsidR="4F2F6F4B" w:rsidRPr="00D90D13">
        <w:rPr>
          <w:lang w:val="en-GB"/>
        </w:rPr>
        <w:t xml:space="preserve"> Some materials may be considered more resilient than others</w:t>
      </w:r>
    </w:p>
  </w:footnote>
  <w:footnote w:id="2">
    <w:p w14:paraId="1F0C40C8" w14:textId="37BA8C07" w:rsidR="00D90D13" w:rsidRPr="00D90D13" w:rsidRDefault="00D90D13">
      <w:pPr>
        <w:pStyle w:val="Notedebasdepage"/>
        <w:rPr>
          <w:lang w:val="en-GB"/>
        </w:rPr>
      </w:pPr>
      <w:r>
        <w:rPr>
          <w:rStyle w:val="Appelnotedebasdep"/>
        </w:rPr>
        <w:footnoteRef/>
      </w:r>
      <w:r w:rsidR="4F2F6F4B" w:rsidRPr="00D90D13">
        <w:rPr>
          <w:lang w:val="en-GB"/>
        </w:rPr>
        <w:t xml:space="preserve"> Some materials may be more adapted than others to complex situations, do not hesitate to comment on the choices that have been made.</w:t>
      </w:r>
    </w:p>
  </w:footnote>
  <w:footnote w:id="3">
    <w:p w14:paraId="2ACE041A" w14:textId="235810F3" w:rsidR="00D90D13" w:rsidRPr="00D90D13" w:rsidRDefault="00D90D13">
      <w:pPr>
        <w:pStyle w:val="Notedebasdepage"/>
        <w:rPr>
          <w:lang w:val="en-GB"/>
        </w:rPr>
      </w:pPr>
      <w:r>
        <w:rPr>
          <w:rStyle w:val="Appelnotedebasdep"/>
        </w:rPr>
        <w:footnoteRef/>
      </w:r>
      <w:r w:rsidR="4F2F6F4B" w:rsidRPr="00D90D13">
        <w:rPr>
          <w:lang w:val="en-GB"/>
        </w:rPr>
        <w:t xml:space="preserve"> In some cases, the choice may be made to carry out emergency work, perhaps summary, which must be taken up again later: do not hesitate to detail the different steps.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80"/>
      <w:gridCol w:w="2880"/>
      <w:gridCol w:w="2880"/>
    </w:tblGrid>
    <w:tr w:rsidR="7399C380" w14:paraId="363E18A6" w14:textId="77777777" w:rsidTr="7399C380">
      <w:tc>
        <w:tcPr>
          <w:tcW w:w="2880" w:type="dxa"/>
        </w:tcPr>
        <w:p w14:paraId="21506C91" w14:textId="02305C2B" w:rsidR="7399C380" w:rsidRDefault="7399C380" w:rsidP="7399C380">
          <w:pPr>
            <w:pStyle w:val="En-tte"/>
            <w:ind w:left="-115"/>
          </w:pPr>
        </w:p>
      </w:tc>
      <w:tc>
        <w:tcPr>
          <w:tcW w:w="2880" w:type="dxa"/>
        </w:tcPr>
        <w:p w14:paraId="4ECC4E13" w14:textId="4429CA9F" w:rsidR="7399C380" w:rsidRDefault="7399C380" w:rsidP="7399C380">
          <w:pPr>
            <w:pStyle w:val="En-tte"/>
            <w:jc w:val="center"/>
          </w:pPr>
        </w:p>
      </w:tc>
      <w:tc>
        <w:tcPr>
          <w:tcW w:w="2880" w:type="dxa"/>
        </w:tcPr>
        <w:p w14:paraId="20609157" w14:textId="6F5E6C00" w:rsidR="7399C380" w:rsidRDefault="7399C380" w:rsidP="7399C380">
          <w:pPr>
            <w:pStyle w:val="En-tte"/>
            <w:ind w:right="-115"/>
            <w:jc w:val="right"/>
          </w:pPr>
        </w:p>
      </w:tc>
    </w:tr>
  </w:tbl>
  <w:p w14:paraId="1BE1D311" w14:textId="3387DBAA" w:rsidR="7399C380" w:rsidRDefault="7399C380" w:rsidP="7399C38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82A1E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6F2892"/>
    <w:multiLevelType w:val="hybridMultilevel"/>
    <w:tmpl w:val="1B8ACA5E"/>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CE0C2F"/>
    <w:multiLevelType w:val="hybridMultilevel"/>
    <w:tmpl w:val="42F07F7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841D8B"/>
    <w:multiLevelType w:val="hybridMultilevel"/>
    <w:tmpl w:val="02EA4A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BEC7F97"/>
    <w:multiLevelType w:val="multilevel"/>
    <w:tmpl w:val="6F3E02F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A475CBE"/>
    <w:multiLevelType w:val="hybridMultilevel"/>
    <w:tmpl w:val="6F3E02F6"/>
    <w:lvl w:ilvl="0" w:tplc="0C0C0017">
      <w:start w:val="1"/>
      <w:numFmt w:val="lowerLetter"/>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6" w15:restartNumberingAfterBreak="0">
    <w:nsid w:val="71B869CD"/>
    <w:multiLevelType w:val="hybridMultilevel"/>
    <w:tmpl w:val="C69A987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A916355"/>
    <w:multiLevelType w:val="hybridMultilevel"/>
    <w:tmpl w:val="EC24B80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7"/>
  </w:num>
  <w:num w:numId="4">
    <w:abstractNumId w:val="2"/>
  </w:num>
  <w:num w:numId="5">
    <w:abstractNumId w:val="6"/>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A8C"/>
    <w:rsid w:val="00006D57"/>
    <w:rsid w:val="00050654"/>
    <w:rsid w:val="0008131C"/>
    <w:rsid w:val="00082E8D"/>
    <w:rsid w:val="00090753"/>
    <w:rsid w:val="000923A5"/>
    <w:rsid w:val="000953B9"/>
    <w:rsid w:val="000C69C7"/>
    <w:rsid w:val="000D07A6"/>
    <w:rsid w:val="000E4DC4"/>
    <w:rsid w:val="0011643B"/>
    <w:rsid w:val="001317E4"/>
    <w:rsid w:val="0013505F"/>
    <w:rsid w:val="00135683"/>
    <w:rsid w:val="00154680"/>
    <w:rsid w:val="00154CCF"/>
    <w:rsid w:val="00172E2F"/>
    <w:rsid w:val="00195827"/>
    <w:rsid w:val="0019738F"/>
    <w:rsid w:val="001B7471"/>
    <w:rsid w:val="002118AF"/>
    <w:rsid w:val="002256F0"/>
    <w:rsid w:val="00263A8C"/>
    <w:rsid w:val="00276D37"/>
    <w:rsid w:val="00296689"/>
    <w:rsid w:val="002B38EF"/>
    <w:rsid w:val="002C223C"/>
    <w:rsid w:val="002C7361"/>
    <w:rsid w:val="002E4BD6"/>
    <w:rsid w:val="00346F94"/>
    <w:rsid w:val="00352FB6"/>
    <w:rsid w:val="003779F1"/>
    <w:rsid w:val="0038584A"/>
    <w:rsid w:val="00390D27"/>
    <w:rsid w:val="003C416B"/>
    <w:rsid w:val="003E4FAD"/>
    <w:rsid w:val="003F1AE7"/>
    <w:rsid w:val="003F2F0D"/>
    <w:rsid w:val="004052E9"/>
    <w:rsid w:val="00406C8E"/>
    <w:rsid w:val="004125E8"/>
    <w:rsid w:val="00412A12"/>
    <w:rsid w:val="00422152"/>
    <w:rsid w:val="00426889"/>
    <w:rsid w:val="00435942"/>
    <w:rsid w:val="0044398B"/>
    <w:rsid w:val="004604E0"/>
    <w:rsid w:val="00470858"/>
    <w:rsid w:val="00474177"/>
    <w:rsid w:val="004D12A2"/>
    <w:rsid w:val="004E2E3E"/>
    <w:rsid w:val="005125B2"/>
    <w:rsid w:val="00517132"/>
    <w:rsid w:val="00531968"/>
    <w:rsid w:val="0055586C"/>
    <w:rsid w:val="00572353"/>
    <w:rsid w:val="00572EC0"/>
    <w:rsid w:val="00573028"/>
    <w:rsid w:val="00577B8D"/>
    <w:rsid w:val="00592EBE"/>
    <w:rsid w:val="005A0C04"/>
    <w:rsid w:val="0061764B"/>
    <w:rsid w:val="00627ED7"/>
    <w:rsid w:val="00651A5E"/>
    <w:rsid w:val="00660C1F"/>
    <w:rsid w:val="00683CF1"/>
    <w:rsid w:val="006D50C6"/>
    <w:rsid w:val="007369B0"/>
    <w:rsid w:val="00764948"/>
    <w:rsid w:val="007A0B37"/>
    <w:rsid w:val="007A0FF5"/>
    <w:rsid w:val="007B5C96"/>
    <w:rsid w:val="007B5E88"/>
    <w:rsid w:val="007D7F25"/>
    <w:rsid w:val="007F0B59"/>
    <w:rsid w:val="00804DCD"/>
    <w:rsid w:val="008057E2"/>
    <w:rsid w:val="00806C84"/>
    <w:rsid w:val="00826465"/>
    <w:rsid w:val="00834AA6"/>
    <w:rsid w:val="00843315"/>
    <w:rsid w:val="00847FB5"/>
    <w:rsid w:val="0085184D"/>
    <w:rsid w:val="0085278A"/>
    <w:rsid w:val="00854B70"/>
    <w:rsid w:val="00856066"/>
    <w:rsid w:val="0087328B"/>
    <w:rsid w:val="008D1900"/>
    <w:rsid w:val="008D7C10"/>
    <w:rsid w:val="008E49E5"/>
    <w:rsid w:val="008F2231"/>
    <w:rsid w:val="008F37F9"/>
    <w:rsid w:val="009145FB"/>
    <w:rsid w:val="00915086"/>
    <w:rsid w:val="00917650"/>
    <w:rsid w:val="00923DB7"/>
    <w:rsid w:val="00977EE3"/>
    <w:rsid w:val="00995890"/>
    <w:rsid w:val="009A2961"/>
    <w:rsid w:val="009B0BBA"/>
    <w:rsid w:val="009B53D1"/>
    <w:rsid w:val="009B5E7D"/>
    <w:rsid w:val="009D0620"/>
    <w:rsid w:val="009D366C"/>
    <w:rsid w:val="00A00F0E"/>
    <w:rsid w:val="00A21CAD"/>
    <w:rsid w:val="00A30C3E"/>
    <w:rsid w:val="00A345E6"/>
    <w:rsid w:val="00A36BEF"/>
    <w:rsid w:val="00A4119D"/>
    <w:rsid w:val="00A42D9A"/>
    <w:rsid w:val="00A649C9"/>
    <w:rsid w:val="00A93236"/>
    <w:rsid w:val="00A95CC0"/>
    <w:rsid w:val="00AE52AC"/>
    <w:rsid w:val="00AE7CCA"/>
    <w:rsid w:val="00B07E86"/>
    <w:rsid w:val="00B2072B"/>
    <w:rsid w:val="00B538C9"/>
    <w:rsid w:val="00B60199"/>
    <w:rsid w:val="00B81613"/>
    <w:rsid w:val="00BA358B"/>
    <w:rsid w:val="00BB05E0"/>
    <w:rsid w:val="00BC6CEC"/>
    <w:rsid w:val="00BD161A"/>
    <w:rsid w:val="00BF58F8"/>
    <w:rsid w:val="00BF7B00"/>
    <w:rsid w:val="00C06334"/>
    <w:rsid w:val="00C15C5C"/>
    <w:rsid w:val="00C2422B"/>
    <w:rsid w:val="00C56D9C"/>
    <w:rsid w:val="00C5757A"/>
    <w:rsid w:val="00C63EE4"/>
    <w:rsid w:val="00C75610"/>
    <w:rsid w:val="00CA4A2B"/>
    <w:rsid w:val="00CB0AA6"/>
    <w:rsid w:val="00CC165E"/>
    <w:rsid w:val="00CE27D8"/>
    <w:rsid w:val="00CF10D4"/>
    <w:rsid w:val="00D15D79"/>
    <w:rsid w:val="00D211C7"/>
    <w:rsid w:val="00D25DAA"/>
    <w:rsid w:val="00D83D9A"/>
    <w:rsid w:val="00D87104"/>
    <w:rsid w:val="00D90D13"/>
    <w:rsid w:val="00DA1085"/>
    <w:rsid w:val="00DA1671"/>
    <w:rsid w:val="00DA7A55"/>
    <w:rsid w:val="00DB1FBB"/>
    <w:rsid w:val="00DC68D4"/>
    <w:rsid w:val="00E02225"/>
    <w:rsid w:val="00E2146A"/>
    <w:rsid w:val="00E320EE"/>
    <w:rsid w:val="00E34CF8"/>
    <w:rsid w:val="00E34CF9"/>
    <w:rsid w:val="00E35E6F"/>
    <w:rsid w:val="00E5195B"/>
    <w:rsid w:val="00E57C65"/>
    <w:rsid w:val="00E73FD0"/>
    <w:rsid w:val="00E7589F"/>
    <w:rsid w:val="00E859A5"/>
    <w:rsid w:val="00EB2D1C"/>
    <w:rsid w:val="00EE2DED"/>
    <w:rsid w:val="00F005C0"/>
    <w:rsid w:val="00F016C8"/>
    <w:rsid w:val="00F27CA9"/>
    <w:rsid w:val="00F32DE1"/>
    <w:rsid w:val="00F5500C"/>
    <w:rsid w:val="00F731DF"/>
    <w:rsid w:val="00F85122"/>
    <w:rsid w:val="00FA75A6"/>
    <w:rsid w:val="00FD54AB"/>
    <w:rsid w:val="00FF225C"/>
    <w:rsid w:val="017731B4"/>
    <w:rsid w:val="03919AE2"/>
    <w:rsid w:val="04B0411A"/>
    <w:rsid w:val="04D1341A"/>
    <w:rsid w:val="05E8650E"/>
    <w:rsid w:val="068CE6A9"/>
    <w:rsid w:val="06BCE1F0"/>
    <w:rsid w:val="06CBDFAA"/>
    <w:rsid w:val="07DB9A77"/>
    <w:rsid w:val="089C3372"/>
    <w:rsid w:val="093F00F1"/>
    <w:rsid w:val="097E9232"/>
    <w:rsid w:val="09804011"/>
    <w:rsid w:val="09ECC9DE"/>
    <w:rsid w:val="0B2040CC"/>
    <w:rsid w:val="0BBEADDC"/>
    <w:rsid w:val="0C55473A"/>
    <w:rsid w:val="0E6D700E"/>
    <w:rsid w:val="0F10A090"/>
    <w:rsid w:val="0FFA437B"/>
    <w:rsid w:val="11C3C755"/>
    <w:rsid w:val="125224C8"/>
    <w:rsid w:val="1462BA6B"/>
    <w:rsid w:val="14D88800"/>
    <w:rsid w:val="14E7100D"/>
    <w:rsid w:val="18436A24"/>
    <w:rsid w:val="18F9FC03"/>
    <w:rsid w:val="19784C29"/>
    <w:rsid w:val="1A927BFB"/>
    <w:rsid w:val="1B46C6B4"/>
    <w:rsid w:val="1C7ACD26"/>
    <w:rsid w:val="1CAE045C"/>
    <w:rsid w:val="1E58EBA0"/>
    <w:rsid w:val="205C48E9"/>
    <w:rsid w:val="206D4ACE"/>
    <w:rsid w:val="20FCC122"/>
    <w:rsid w:val="2236913F"/>
    <w:rsid w:val="22F93A0F"/>
    <w:rsid w:val="23B1E095"/>
    <w:rsid w:val="23C6A504"/>
    <w:rsid w:val="2542873F"/>
    <w:rsid w:val="2551D108"/>
    <w:rsid w:val="2590D539"/>
    <w:rsid w:val="2773E4CD"/>
    <w:rsid w:val="2A604E4A"/>
    <w:rsid w:val="2A797CD3"/>
    <w:rsid w:val="2AF181D2"/>
    <w:rsid w:val="2B57D2F0"/>
    <w:rsid w:val="2C4A6721"/>
    <w:rsid w:val="2D7858B7"/>
    <w:rsid w:val="2DEFB1B3"/>
    <w:rsid w:val="2DF5F01F"/>
    <w:rsid w:val="2E0E6B5C"/>
    <w:rsid w:val="2E1C4377"/>
    <w:rsid w:val="2E9F4DC3"/>
    <w:rsid w:val="2EAC4044"/>
    <w:rsid w:val="30AFA61D"/>
    <w:rsid w:val="31D6CB80"/>
    <w:rsid w:val="31DDC267"/>
    <w:rsid w:val="31E99E45"/>
    <w:rsid w:val="323B3238"/>
    <w:rsid w:val="32BAD767"/>
    <w:rsid w:val="33A607DB"/>
    <w:rsid w:val="342BC1A1"/>
    <w:rsid w:val="36482485"/>
    <w:rsid w:val="392BD8D8"/>
    <w:rsid w:val="397D8885"/>
    <w:rsid w:val="39F16343"/>
    <w:rsid w:val="3A87B509"/>
    <w:rsid w:val="3AC9841A"/>
    <w:rsid w:val="3E8FEADC"/>
    <w:rsid w:val="3F64B0BF"/>
    <w:rsid w:val="3F96D98A"/>
    <w:rsid w:val="3FC7AB36"/>
    <w:rsid w:val="400DD1A0"/>
    <w:rsid w:val="40B40350"/>
    <w:rsid w:val="40C29032"/>
    <w:rsid w:val="40D32F74"/>
    <w:rsid w:val="40D65487"/>
    <w:rsid w:val="40FDE4B7"/>
    <w:rsid w:val="41DA8407"/>
    <w:rsid w:val="41EF862E"/>
    <w:rsid w:val="425D823D"/>
    <w:rsid w:val="43B4D69A"/>
    <w:rsid w:val="443DA5ED"/>
    <w:rsid w:val="44C5681C"/>
    <w:rsid w:val="4512F024"/>
    <w:rsid w:val="45D320E9"/>
    <w:rsid w:val="4667FD1D"/>
    <w:rsid w:val="46AAB74B"/>
    <w:rsid w:val="4BBB6CF8"/>
    <w:rsid w:val="4CCE1267"/>
    <w:rsid w:val="4D4208FE"/>
    <w:rsid w:val="4DA75F67"/>
    <w:rsid w:val="4E5DF8C3"/>
    <w:rsid w:val="4EF1EEC5"/>
    <w:rsid w:val="4F2377F9"/>
    <w:rsid w:val="4F2F6F4B"/>
    <w:rsid w:val="501FEDFD"/>
    <w:rsid w:val="50C302B4"/>
    <w:rsid w:val="519F7830"/>
    <w:rsid w:val="51A4099B"/>
    <w:rsid w:val="51D74821"/>
    <w:rsid w:val="527EB19F"/>
    <w:rsid w:val="53381DCB"/>
    <w:rsid w:val="5338A736"/>
    <w:rsid w:val="53A8C2A2"/>
    <w:rsid w:val="549E9E96"/>
    <w:rsid w:val="5576B24F"/>
    <w:rsid w:val="561D06EA"/>
    <w:rsid w:val="575453F0"/>
    <w:rsid w:val="57BDF60A"/>
    <w:rsid w:val="57FE0B7C"/>
    <w:rsid w:val="5B35BF2A"/>
    <w:rsid w:val="5B39963F"/>
    <w:rsid w:val="5C417B14"/>
    <w:rsid w:val="5F7D9DAB"/>
    <w:rsid w:val="61F6D4BE"/>
    <w:rsid w:val="62411FA1"/>
    <w:rsid w:val="626995E2"/>
    <w:rsid w:val="62A568CD"/>
    <w:rsid w:val="6320A735"/>
    <w:rsid w:val="6339967F"/>
    <w:rsid w:val="638FC2CA"/>
    <w:rsid w:val="645C285A"/>
    <w:rsid w:val="6577AA95"/>
    <w:rsid w:val="6584BD0E"/>
    <w:rsid w:val="65D4B88C"/>
    <w:rsid w:val="66F49770"/>
    <w:rsid w:val="6779F97B"/>
    <w:rsid w:val="67B5EDFB"/>
    <w:rsid w:val="67D27A82"/>
    <w:rsid w:val="68F725BD"/>
    <w:rsid w:val="69139491"/>
    <w:rsid w:val="6A0C8928"/>
    <w:rsid w:val="6A5D0368"/>
    <w:rsid w:val="6CF47572"/>
    <w:rsid w:val="6D8A361B"/>
    <w:rsid w:val="6DAD4AF9"/>
    <w:rsid w:val="6F1CD74C"/>
    <w:rsid w:val="6FA18308"/>
    <w:rsid w:val="7063E46A"/>
    <w:rsid w:val="70E563B1"/>
    <w:rsid w:val="71F88D71"/>
    <w:rsid w:val="72B747FE"/>
    <w:rsid w:val="7324D7D1"/>
    <w:rsid w:val="7335AA27"/>
    <w:rsid w:val="733937FB"/>
    <w:rsid w:val="7399C380"/>
    <w:rsid w:val="73B22EDD"/>
    <w:rsid w:val="73C3782E"/>
    <w:rsid w:val="75D4E772"/>
    <w:rsid w:val="76D78D9F"/>
    <w:rsid w:val="76E821BF"/>
    <w:rsid w:val="770A935A"/>
    <w:rsid w:val="78067BC7"/>
    <w:rsid w:val="7808CFAD"/>
    <w:rsid w:val="782603EC"/>
    <w:rsid w:val="796C82A3"/>
    <w:rsid w:val="79D5CC70"/>
    <w:rsid w:val="79F144A3"/>
    <w:rsid w:val="7A2B7763"/>
    <w:rsid w:val="7A38FE00"/>
    <w:rsid w:val="7B6A5712"/>
    <w:rsid w:val="7D807D4C"/>
    <w:rsid w:val="7E18E2F4"/>
    <w:rsid w:val="7E2AC910"/>
    <w:rsid w:val="7E2D3A61"/>
    <w:rsid w:val="7F552472"/>
    <w:rsid w:val="7F9B0FE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CE9722"/>
  <w15:chartTrackingRefBased/>
  <w15:docId w15:val="{68669DC9-4748-4530-BFD6-2F510BC7E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C8E"/>
    <w:rPr>
      <w:sz w:val="24"/>
      <w:szCs w:val="24"/>
      <w:lang w:val="fr-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rFonts w:ascii="Palatino Linotype" w:hAnsi="Palatino Linotype" w:cs="Arial"/>
      <w:b/>
      <w:bCs/>
      <w:color w:val="FF0000"/>
      <w:sz w:val="32"/>
    </w:rPr>
  </w:style>
  <w:style w:type="paragraph" w:styleId="En-tte">
    <w:name w:val="header"/>
    <w:basedOn w:val="Normal"/>
    <w:pPr>
      <w:tabs>
        <w:tab w:val="center" w:pos="4320"/>
        <w:tab w:val="right" w:pos="8640"/>
      </w:tabs>
    </w:p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styleId="Notedebasdepage">
    <w:name w:val="footnote text"/>
    <w:basedOn w:val="Normal"/>
    <w:semiHidden/>
    <w:rsid w:val="00C56D9C"/>
    <w:rPr>
      <w:sz w:val="20"/>
      <w:szCs w:val="20"/>
    </w:rPr>
  </w:style>
  <w:style w:type="character" w:styleId="Appelnotedebasdep">
    <w:name w:val="footnote reference"/>
    <w:semiHidden/>
    <w:rsid w:val="00C56D9C"/>
    <w:rPr>
      <w:vertAlign w:val="superscript"/>
    </w:rPr>
  </w:style>
  <w:style w:type="character" w:customStyle="1" w:styleId="hps">
    <w:name w:val="hps"/>
    <w:basedOn w:val="Policepardfaut"/>
    <w:rsid w:val="00EB2D1C"/>
  </w:style>
  <w:style w:type="table" w:styleId="Grilledutableau">
    <w:name w:val="Table Grid"/>
    <w:basedOn w:val="TableauNormal"/>
    <w:uiPriority w:val="59"/>
    <w:rsid w:val="00FF22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rsid w:val="00406C8E"/>
  </w:style>
  <w:style w:type="paragraph" w:styleId="Textedebulles">
    <w:name w:val="Balloon Text"/>
    <w:basedOn w:val="Normal"/>
    <w:link w:val="TextedebullesCar"/>
    <w:uiPriority w:val="99"/>
    <w:semiHidden/>
    <w:unhideWhenUsed/>
    <w:rsid w:val="00843315"/>
    <w:rPr>
      <w:rFonts w:ascii="Segoe UI" w:hAnsi="Segoe UI" w:cs="Segoe UI"/>
      <w:sz w:val="18"/>
      <w:szCs w:val="18"/>
    </w:rPr>
  </w:style>
  <w:style w:type="character" w:customStyle="1" w:styleId="TextedebullesCar">
    <w:name w:val="Texte de bulles Car"/>
    <w:link w:val="Textedebulles"/>
    <w:uiPriority w:val="99"/>
    <w:semiHidden/>
    <w:rsid w:val="00843315"/>
    <w:rPr>
      <w:rFonts w:ascii="Segoe UI" w:hAnsi="Segoe UI" w:cs="Segoe UI"/>
      <w:sz w:val="18"/>
      <w:szCs w:val="18"/>
      <w:lang w:val="fr-CA" w:eastAsia="fr-CA"/>
    </w:rPr>
  </w:style>
  <w:style w:type="character" w:styleId="Lienhypertexte">
    <w:name w:val="Hyperlink"/>
    <w:uiPriority w:val="99"/>
    <w:unhideWhenUsed/>
    <w:rsid w:val="00806C84"/>
    <w:rPr>
      <w:color w:val="0563C1"/>
      <w:u w:val="single"/>
    </w:rPr>
  </w:style>
  <w:style w:type="paragraph" w:styleId="Paragraphedeliste">
    <w:name w:val="List Paragraph"/>
    <w:basedOn w:val="Normal"/>
    <w:uiPriority w:val="34"/>
    <w:qFormat/>
    <w:rsid w:val="005723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2983607">
      <w:bodyDiv w:val="1"/>
      <w:marLeft w:val="0"/>
      <w:marRight w:val="0"/>
      <w:marTop w:val="0"/>
      <w:marBottom w:val="0"/>
      <w:divBdr>
        <w:top w:val="none" w:sz="0" w:space="0" w:color="auto"/>
        <w:left w:val="none" w:sz="0" w:space="0" w:color="auto"/>
        <w:bottom w:val="none" w:sz="0" w:space="0" w:color="auto"/>
        <w:right w:val="none" w:sz="0" w:space="0" w:color="auto"/>
      </w:divBdr>
      <w:divsChild>
        <w:div w:id="1665009419">
          <w:marLeft w:val="0"/>
          <w:marRight w:val="0"/>
          <w:marTop w:val="0"/>
          <w:marBottom w:val="0"/>
          <w:divBdr>
            <w:top w:val="none" w:sz="0" w:space="0" w:color="auto"/>
            <w:left w:val="none" w:sz="0" w:space="0" w:color="auto"/>
            <w:bottom w:val="none" w:sz="0" w:space="0" w:color="auto"/>
            <w:right w:val="none" w:sz="0" w:space="0" w:color="auto"/>
          </w:divBdr>
          <w:divsChild>
            <w:div w:id="1343511431">
              <w:marLeft w:val="0"/>
              <w:marRight w:val="0"/>
              <w:marTop w:val="0"/>
              <w:marBottom w:val="0"/>
              <w:divBdr>
                <w:top w:val="none" w:sz="0" w:space="0" w:color="auto"/>
                <w:left w:val="none" w:sz="0" w:space="0" w:color="auto"/>
                <w:bottom w:val="none" w:sz="0" w:space="0" w:color="auto"/>
                <w:right w:val="none" w:sz="0" w:space="0" w:color="auto"/>
              </w:divBdr>
              <w:divsChild>
                <w:div w:id="179513179">
                  <w:marLeft w:val="0"/>
                  <w:marRight w:val="0"/>
                  <w:marTop w:val="0"/>
                  <w:marBottom w:val="0"/>
                  <w:divBdr>
                    <w:top w:val="none" w:sz="0" w:space="0" w:color="auto"/>
                    <w:left w:val="none" w:sz="0" w:space="0" w:color="auto"/>
                    <w:bottom w:val="none" w:sz="0" w:space="0" w:color="auto"/>
                    <w:right w:val="none" w:sz="0" w:space="0" w:color="auto"/>
                  </w:divBdr>
                  <w:divsChild>
                    <w:div w:id="1670986893">
                      <w:marLeft w:val="0"/>
                      <w:marRight w:val="0"/>
                      <w:marTop w:val="0"/>
                      <w:marBottom w:val="0"/>
                      <w:divBdr>
                        <w:top w:val="none" w:sz="0" w:space="0" w:color="auto"/>
                        <w:left w:val="none" w:sz="0" w:space="0" w:color="auto"/>
                        <w:bottom w:val="none" w:sz="0" w:space="0" w:color="auto"/>
                        <w:right w:val="none" w:sz="0" w:space="0" w:color="auto"/>
                      </w:divBdr>
                      <w:divsChild>
                        <w:div w:id="1696954929">
                          <w:marLeft w:val="0"/>
                          <w:marRight w:val="0"/>
                          <w:marTop w:val="0"/>
                          <w:marBottom w:val="0"/>
                          <w:divBdr>
                            <w:top w:val="none" w:sz="0" w:space="0" w:color="auto"/>
                            <w:left w:val="none" w:sz="0" w:space="0" w:color="auto"/>
                            <w:bottom w:val="none" w:sz="0" w:space="0" w:color="auto"/>
                            <w:right w:val="none" w:sz="0" w:space="0" w:color="auto"/>
                          </w:divBdr>
                          <w:divsChild>
                            <w:div w:id="1986548494">
                              <w:marLeft w:val="0"/>
                              <w:marRight w:val="0"/>
                              <w:marTop w:val="0"/>
                              <w:marBottom w:val="0"/>
                              <w:divBdr>
                                <w:top w:val="none" w:sz="0" w:space="0" w:color="auto"/>
                                <w:left w:val="none" w:sz="0" w:space="0" w:color="auto"/>
                                <w:bottom w:val="none" w:sz="0" w:space="0" w:color="auto"/>
                                <w:right w:val="none" w:sz="0" w:space="0" w:color="auto"/>
                              </w:divBdr>
                              <w:divsChild>
                                <w:div w:id="361975450">
                                  <w:marLeft w:val="0"/>
                                  <w:marRight w:val="0"/>
                                  <w:marTop w:val="0"/>
                                  <w:marBottom w:val="0"/>
                                  <w:divBdr>
                                    <w:top w:val="none" w:sz="0" w:space="0" w:color="auto"/>
                                    <w:left w:val="none" w:sz="0" w:space="0" w:color="auto"/>
                                    <w:bottom w:val="none" w:sz="0" w:space="0" w:color="auto"/>
                                    <w:right w:val="none" w:sz="0" w:space="0" w:color="auto"/>
                                  </w:divBdr>
                                  <w:divsChild>
                                    <w:div w:id="861092328">
                                      <w:marLeft w:val="0"/>
                                      <w:marRight w:val="0"/>
                                      <w:marTop w:val="0"/>
                                      <w:marBottom w:val="0"/>
                                      <w:divBdr>
                                        <w:top w:val="single" w:sz="6" w:space="0" w:color="F5F5F5"/>
                                        <w:left w:val="single" w:sz="6" w:space="0" w:color="F5F5F5"/>
                                        <w:bottom w:val="single" w:sz="6" w:space="0" w:color="F5F5F5"/>
                                        <w:right w:val="single" w:sz="6" w:space="0" w:color="F5F5F5"/>
                                      </w:divBdr>
                                      <w:divsChild>
                                        <w:div w:id="961611108">
                                          <w:marLeft w:val="0"/>
                                          <w:marRight w:val="0"/>
                                          <w:marTop w:val="0"/>
                                          <w:marBottom w:val="0"/>
                                          <w:divBdr>
                                            <w:top w:val="none" w:sz="0" w:space="0" w:color="auto"/>
                                            <w:left w:val="none" w:sz="0" w:space="0" w:color="auto"/>
                                            <w:bottom w:val="none" w:sz="0" w:space="0" w:color="auto"/>
                                            <w:right w:val="none" w:sz="0" w:space="0" w:color="auto"/>
                                          </w:divBdr>
                                          <w:divsChild>
                                            <w:div w:id="313878170">
                                              <w:marLeft w:val="0"/>
                                              <w:marRight w:val="0"/>
                                              <w:marTop w:val="0"/>
                                              <w:marBottom w:val="0"/>
                                              <w:divBdr>
                                                <w:top w:val="none" w:sz="0" w:space="0" w:color="auto"/>
                                                <w:left w:val="none" w:sz="0" w:space="0" w:color="auto"/>
                                                <w:bottom w:val="none" w:sz="0" w:space="0" w:color="auto"/>
                                                <w:right w:val="none" w:sz="0" w:space="0" w:color="auto"/>
                                              </w:divBdr>
                                            </w:div>
                                          </w:divsChild>
                                        </w:div>
                                        <w:div w:id="1358265331">
                                          <w:marLeft w:val="0"/>
                                          <w:marRight w:val="0"/>
                                          <w:marTop w:val="0"/>
                                          <w:marBottom w:val="0"/>
                                          <w:divBdr>
                                            <w:top w:val="none" w:sz="0" w:space="0" w:color="auto"/>
                                            <w:left w:val="none" w:sz="0" w:space="0" w:color="auto"/>
                                            <w:bottom w:val="none" w:sz="0" w:space="0" w:color="auto"/>
                                            <w:right w:val="none" w:sz="0" w:space="0" w:color="auto"/>
                                          </w:divBdr>
                                          <w:divsChild>
                                            <w:div w:id="1284195618">
                                              <w:marLeft w:val="0"/>
                                              <w:marRight w:val="0"/>
                                              <w:marTop w:val="0"/>
                                              <w:marBottom w:val="0"/>
                                              <w:divBdr>
                                                <w:top w:val="none" w:sz="0" w:space="0" w:color="auto"/>
                                                <w:left w:val="none" w:sz="0" w:space="0" w:color="auto"/>
                                                <w:bottom w:val="none" w:sz="0" w:space="0" w:color="auto"/>
                                                <w:right w:val="none" w:sz="0" w:space="0" w:color="auto"/>
                                              </w:divBdr>
                                              <w:divsChild>
                                                <w:div w:id="131321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483280">
      <w:bodyDiv w:val="1"/>
      <w:marLeft w:val="0"/>
      <w:marRight w:val="0"/>
      <w:marTop w:val="0"/>
      <w:marBottom w:val="0"/>
      <w:divBdr>
        <w:top w:val="none" w:sz="0" w:space="0" w:color="auto"/>
        <w:left w:val="none" w:sz="0" w:space="0" w:color="auto"/>
        <w:bottom w:val="none" w:sz="0" w:space="0" w:color="auto"/>
        <w:right w:val="none" w:sz="0" w:space="0" w:color="auto"/>
      </w:divBdr>
      <w:divsChild>
        <w:div w:id="732193474">
          <w:marLeft w:val="0"/>
          <w:marRight w:val="0"/>
          <w:marTop w:val="0"/>
          <w:marBottom w:val="0"/>
          <w:divBdr>
            <w:top w:val="none" w:sz="0" w:space="0" w:color="auto"/>
            <w:left w:val="none" w:sz="0" w:space="0" w:color="auto"/>
            <w:bottom w:val="none" w:sz="0" w:space="0" w:color="auto"/>
            <w:right w:val="none" w:sz="0" w:space="0" w:color="auto"/>
          </w:divBdr>
          <w:divsChild>
            <w:div w:id="10819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5A741-2FD9-4BD2-ABBC-42FF19CB5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952</Words>
  <Characters>5237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Enquête sur l’utilisation des matériaux locaux</vt:lpstr>
    </vt:vector>
  </TitlesOfParts>
  <Company>Qualitas</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Enquête sur l’utilisation des matériaux locaux</dc:title>
  <dc:subject/>
  <dc:creator>samsonm</dc:creator>
  <cp:keywords/>
  <cp:lastModifiedBy>BOUSSAFIR Yasmina</cp:lastModifiedBy>
  <cp:revision>2</cp:revision>
  <cp:lastPrinted>2016-11-18T17:56:00Z</cp:lastPrinted>
  <dcterms:created xsi:type="dcterms:W3CDTF">2020-06-26T08:11:00Z</dcterms:created>
  <dcterms:modified xsi:type="dcterms:W3CDTF">2020-06-26T08:11:00Z</dcterms:modified>
</cp:coreProperties>
</file>